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11A" w:rsidRPr="0092102E" w:rsidRDefault="009F366D" w:rsidP="0092102E">
      <w:pPr>
        <w:pStyle w:val="a3"/>
        <w:spacing w:line="276" w:lineRule="auto"/>
        <w:jc w:val="right"/>
        <w:rPr>
          <w:rFonts w:ascii="Times New Roman" w:hAnsi="Times New Roman" w:cs="Times New Roman"/>
          <w:sz w:val="24"/>
        </w:rPr>
      </w:pPr>
      <w:r w:rsidRPr="0092102E">
        <w:rPr>
          <w:rFonts w:ascii="Times New Roman" w:hAnsi="Times New Roman" w:cs="Times New Roman"/>
          <w:sz w:val="24"/>
        </w:rPr>
        <w:t>“</w:t>
      </w:r>
      <w:r w:rsidR="001C66C0" w:rsidRPr="0092102E">
        <w:rPr>
          <w:rFonts w:ascii="Times New Roman" w:hAnsi="Times New Roman" w:cs="Times New Roman"/>
          <w:sz w:val="24"/>
        </w:rPr>
        <w:t>БЕКТИЛДИ</w:t>
      </w:r>
      <w:r w:rsidR="0092102E" w:rsidRPr="0092102E">
        <w:rPr>
          <w:rFonts w:ascii="Times New Roman" w:hAnsi="Times New Roman" w:cs="Times New Roman"/>
          <w:sz w:val="24"/>
        </w:rPr>
        <w:t>”</w:t>
      </w:r>
    </w:p>
    <w:p w:rsidR="001C66C0" w:rsidRPr="0092102E" w:rsidRDefault="009F366D" w:rsidP="0092102E">
      <w:pPr>
        <w:pStyle w:val="a3"/>
        <w:spacing w:line="276" w:lineRule="auto"/>
        <w:jc w:val="right"/>
        <w:rPr>
          <w:rFonts w:ascii="Times New Roman" w:hAnsi="Times New Roman" w:cs="Times New Roman"/>
          <w:sz w:val="24"/>
        </w:rPr>
      </w:pPr>
      <w:r w:rsidRPr="0092102E">
        <w:rPr>
          <w:rFonts w:ascii="Times New Roman" w:hAnsi="Times New Roman" w:cs="Times New Roman"/>
          <w:sz w:val="24"/>
        </w:rPr>
        <w:t>“</w:t>
      </w:r>
      <w:r w:rsidR="001C66C0" w:rsidRPr="0092102E">
        <w:rPr>
          <w:rFonts w:ascii="Times New Roman" w:hAnsi="Times New Roman" w:cs="Times New Roman"/>
          <w:sz w:val="24"/>
        </w:rPr>
        <w:t>Дос-Кредобанк</w:t>
      </w:r>
      <w:r w:rsidR="0092102E" w:rsidRPr="0092102E">
        <w:rPr>
          <w:rFonts w:ascii="Times New Roman" w:hAnsi="Times New Roman" w:cs="Times New Roman"/>
          <w:sz w:val="24"/>
        </w:rPr>
        <w:t>”</w:t>
      </w:r>
      <w:r w:rsidR="001C66C0" w:rsidRPr="0092102E">
        <w:rPr>
          <w:rFonts w:ascii="Times New Roman" w:hAnsi="Times New Roman" w:cs="Times New Roman"/>
          <w:sz w:val="24"/>
        </w:rPr>
        <w:t xml:space="preserve"> ААК Башкармасы</w:t>
      </w:r>
    </w:p>
    <w:p w:rsidR="001C66C0" w:rsidRPr="0092102E" w:rsidRDefault="001C66C0" w:rsidP="0092102E">
      <w:pPr>
        <w:pStyle w:val="a3"/>
        <w:spacing w:line="276" w:lineRule="auto"/>
        <w:jc w:val="right"/>
        <w:rPr>
          <w:rFonts w:ascii="Times New Roman" w:hAnsi="Times New Roman" w:cs="Times New Roman"/>
          <w:sz w:val="24"/>
        </w:rPr>
      </w:pPr>
      <w:r w:rsidRPr="0092102E">
        <w:rPr>
          <w:rFonts w:ascii="Times New Roman" w:hAnsi="Times New Roman" w:cs="Times New Roman"/>
          <w:sz w:val="24"/>
        </w:rPr>
        <w:t>28.02.2025-жылдагы № 10(9) протокол</w:t>
      </w:r>
    </w:p>
    <w:p w:rsidR="001C66C0" w:rsidRPr="0092102E" w:rsidRDefault="001C66C0" w:rsidP="0092102E">
      <w:pPr>
        <w:pStyle w:val="a3"/>
        <w:spacing w:line="276" w:lineRule="auto"/>
        <w:rPr>
          <w:rFonts w:ascii="Times New Roman" w:hAnsi="Times New Roman" w:cs="Times New Roman"/>
          <w:sz w:val="24"/>
        </w:rPr>
      </w:pPr>
    </w:p>
    <w:p w:rsidR="0068438F" w:rsidRDefault="0068438F" w:rsidP="0092102E">
      <w:pPr>
        <w:pStyle w:val="a3"/>
        <w:spacing w:line="276" w:lineRule="auto"/>
        <w:jc w:val="center"/>
        <w:rPr>
          <w:rFonts w:ascii="Times New Roman" w:hAnsi="Times New Roman" w:cs="Times New Roman"/>
          <w:b/>
          <w:sz w:val="24"/>
        </w:rPr>
      </w:pPr>
    </w:p>
    <w:p w:rsidR="0068438F" w:rsidRDefault="0068438F" w:rsidP="0092102E">
      <w:pPr>
        <w:pStyle w:val="a3"/>
        <w:spacing w:line="276" w:lineRule="auto"/>
        <w:jc w:val="center"/>
        <w:rPr>
          <w:rFonts w:ascii="Times New Roman" w:hAnsi="Times New Roman" w:cs="Times New Roman"/>
          <w:b/>
          <w:sz w:val="24"/>
        </w:rPr>
      </w:pPr>
    </w:p>
    <w:p w:rsidR="001C66C0" w:rsidRPr="0092102E" w:rsidRDefault="009F366D" w:rsidP="0092102E">
      <w:pPr>
        <w:pStyle w:val="a3"/>
        <w:spacing w:line="276" w:lineRule="auto"/>
        <w:jc w:val="center"/>
        <w:rPr>
          <w:rFonts w:ascii="Times New Roman" w:hAnsi="Times New Roman" w:cs="Times New Roman"/>
          <w:b/>
          <w:sz w:val="24"/>
        </w:rPr>
      </w:pPr>
      <w:bookmarkStart w:id="0" w:name="_GoBack"/>
      <w:bookmarkEnd w:id="0"/>
      <w:r w:rsidRPr="0092102E">
        <w:rPr>
          <w:rFonts w:ascii="Times New Roman" w:hAnsi="Times New Roman" w:cs="Times New Roman"/>
          <w:b/>
          <w:sz w:val="24"/>
        </w:rPr>
        <w:t>“</w:t>
      </w:r>
      <w:r w:rsidR="001C66C0" w:rsidRPr="0092102E">
        <w:rPr>
          <w:rFonts w:ascii="Times New Roman" w:hAnsi="Times New Roman" w:cs="Times New Roman"/>
          <w:b/>
          <w:sz w:val="24"/>
        </w:rPr>
        <w:t>ДОС-КРЕДОБАНК</w:t>
      </w:r>
      <w:r w:rsidR="0092102E" w:rsidRPr="0092102E">
        <w:rPr>
          <w:rFonts w:ascii="Times New Roman" w:hAnsi="Times New Roman" w:cs="Times New Roman"/>
          <w:b/>
          <w:sz w:val="24"/>
        </w:rPr>
        <w:t>”</w:t>
      </w:r>
      <w:r w:rsidR="001C66C0" w:rsidRPr="0092102E">
        <w:rPr>
          <w:rFonts w:ascii="Times New Roman" w:hAnsi="Times New Roman" w:cs="Times New Roman"/>
          <w:b/>
          <w:sz w:val="24"/>
        </w:rPr>
        <w:t xml:space="preserve"> ААКда ЭЛЕКТРОНДУК ДОКУМЕНТ ЖҮГҮРТҮҮ ЖАНА ЭЛЕКТРОНДУК САНАРИП КОЛ ТАМГАНЫ ПАЙДАЛАНУУ ЖӨНҮНДӨ ЖОБО</w:t>
      </w:r>
    </w:p>
    <w:p w:rsidR="001C66C0" w:rsidRPr="0092102E" w:rsidRDefault="001C66C0" w:rsidP="0092102E">
      <w:pPr>
        <w:pStyle w:val="a3"/>
        <w:spacing w:line="276" w:lineRule="auto"/>
        <w:jc w:val="center"/>
        <w:rPr>
          <w:rFonts w:ascii="Times New Roman" w:hAnsi="Times New Roman" w:cs="Times New Roman"/>
          <w:b/>
          <w:sz w:val="24"/>
        </w:rPr>
      </w:pPr>
    </w:p>
    <w:p w:rsidR="001C66C0" w:rsidRPr="0092102E" w:rsidRDefault="00C51511" w:rsidP="0092102E">
      <w:pPr>
        <w:pStyle w:val="a3"/>
        <w:spacing w:line="276" w:lineRule="auto"/>
        <w:jc w:val="center"/>
        <w:rPr>
          <w:rFonts w:ascii="Times New Roman" w:hAnsi="Times New Roman" w:cs="Times New Roman"/>
          <w:b/>
          <w:sz w:val="24"/>
        </w:rPr>
      </w:pPr>
      <w:r w:rsidRPr="0092102E">
        <w:rPr>
          <w:rFonts w:ascii="Times New Roman" w:hAnsi="Times New Roman" w:cs="Times New Roman"/>
          <w:b/>
          <w:sz w:val="24"/>
        </w:rPr>
        <w:t>I</w:t>
      </w:r>
      <w:r w:rsidR="001C66C0" w:rsidRPr="0092102E">
        <w:rPr>
          <w:rFonts w:ascii="Times New Roman" w:hAnsi="Times New Roman" w:cs="Times New Roman"/>
          <w:b/>
          <w:sz w:val="24"/>
        </w:rPr>
        <w:t>. ЖАЛПЫ ЖОБОЛОР</w:t>
      </w:r>
    </w:p>
    <w:p w:rsidR="00DF1C0D" w:rsidRPr="0092102E" w:rsidRDefault="00DF1C0D" w:rsidP="0092102E">
      <w:pPr>
        <w:pStyle w:val="a3"/>
        <w:spacing w:line="276" w:lineRule="auto"/>
        <w:jc w:val="center"/>
        <w:rPr>
          <w:rFonts w:ascii="Times New Roman" w:hAnsi="Times New Roman" w:cs="Times New Roman"/>
          <w:b/>
          <w:sz w:val="24"/>
        </w:rPr>
      </w:pPr>
    </w:p>
    <w:p w:rsidR="001C66C0" w:rsidRPr="0092102E" w:rsidRDefault="001C66C0" w:rsidP="0092102E">
      <w:pPr>
        <w:pStyle w:val="a3"/>
        <w:spacing w:line="276" w:lineRule="auto"/>
        <w:jc w:val="both"/>
        <w:rPr>
          <w:rFonts w:ascii="Times New Roman" w:hAnsi="Times New Roman" w:cs="Times New Roman"/>
          <w:sz w:val="24"/>
        </w:rPr>
      </w:pPr>
      <w:r w:rsidRPr="0092102E">
        <w:rPr>
          <w:rFonts w:ascii="Times New Roman" w:hAnsi="Times New Roman" w:cs="Times New Roman"/>
          <w:sz w:val="24"/>
        </w:rPr>
        <w:t xml:space="preserve">1. </w:t>
      </w:r>
      <w:r w:rsidR="00DF1C0D" w:rsidRPr="0092102E">
        <w:rPr>
          <w:rFonts w:ascii="Times New Roman" w:hAnsi="Times New Roman" w:cs="Times New Roman"/>
          <w:sz w:val="24"/>
        </w:rPr>
        <w:t xml:space="preserve"> Ушул </w:t>
      </w:r>
      <w:r w:rsidR="009F366D" w:rsidRPr="0092102E">
        <w:rPr>
          <w:rFonts w:ascii="Times New Roman" w:hAnsi="Times New Roman" w:cs="Times New Roman"/>
          <w:sz w:val="24"/>
        </w:rPr>
        <w:t>“</w:t>
      </w:r>
      <w:r w:rsidR="00DF1C0D" w:rsidRPr="0092102E">
        <w:rPr>
          <w:rFonts w:ascii="Times New Roman" w:hAnsi="Times New Roman" w:cs="Times New Roman"/>
          <w:sz w:val="24"/>
        </w:rPr>
        <w:t>Дос-Кредобанк</w:t>
      </w:r>
      <w:r w:rsidR="0092102E" w:rsidRPr="0092102E">
        <w:rPr>
          <w:rFonts w:ascii="Times New Roman" w:hAnsi="Times New Roman" w:cs="Times New Roman"/>
          <w:sz w:val="24"/>
        </w:rPr>
        <w:t>”</w:t>
      </w:r>
      <w:r w:rsidR="00DF1C0D" w:rsidRPr="0092102E">
        <w:rPr>
          <w:rFonts w:ascii="Times New Roman" w:hAnsi="Times New Roman" w:cs="Times New Roman"/>
          <w:sz w:val="24"/>
        </w:rPr>
        <w:t xml:space="preserve"> ААКда электрондук документ жүгүртүү жана электрондук санарип кол тамганы пайдалануу жөнүндө жобо (мындан ары текст боюнча – Жобо) </w:t>
      </w:r>
      <w:r w:rsidR="009F366D" w:rsidRPr="0092102E">
        <w:rPr>
          <w:rFonts w:ascii="Times New Roman" w:hAnsi="Times New Roman" w:cs="Times New Roman"/>
          <w:sz w:val="24"/>
        </w:rPr>
        <w:t>“</w:t>
      </w:r>
      <w:r w:rsidR="00DF1C0D" w:rsidRPr="0092102E">
        <w:rPr>
          <w:rFonts w:ascii="Times New Roman" w:hAnsi="Times New Roman" w:cs="Times New Roman"/>
          <w:sz w:val="24"/>
        </w:rPr>
        <w:t>Дос-Кредобанк</w:t>
      </w:r>
      <w:r w:rsidR="0092102E" w:rsidRPr="0092102E">
        <w:rPr>
          <w:rFonts w:ascii="Times New Roman" w:hAnsi="Times New Roman" w:cs="Times New Roman"/>
          <w:sz w:val="24"/>
        </w:rPr>
        <w:t>”</w:t>
      </w:r>
      <w:r w:rsidR="00DF1C0D" w:rsidRPr="0092102E">
        <w:rPr>
          <w:rFonts w:ascii="Times New Roman" w:hAnsi="Times New Roman" w:cs="Times New Roman"/>
          <w:sz w:val="24"/>
        </w:rPr>
        <w:t xml:space="preserve"> ААКд</w:t>
      </w:r>
      <w:r w:rsidR="00DF1C0D" w:rsidRPr="0092102E">
        <w:rPr>
          <w:rFonts w:ascii="Times New Roman" w:hAnsi="Times New Roman" w:cs="Times New Roman"/>
          <w:sz w:val="24"/>
        </w:rPr>
        <w:t xml:space="preserve">а (мындан ары текст боюнча – Банк) электрондук документ жүгүртүүнү </w:t>
      </w:r>
      <w:r w:rsidR="00DF1C0D" w:rsidRPr="0092102E">
        <w:rPr>
          <w:rFonts w:ascii="Times New Roman" w:hAnsi="Times New Roman" w:cs="Times New Roman"/>
          <w:sz w:val="24"/>
        </w:rPr>
        <w:t>жана электрондук санарип кол тамганы пайдалануу</w:t>
      </w:r>
      <w:r w:rsidR="00BD319F" w:rsidRPr="0092102E">
        <w:rPr>
          <w:rFonts w:ascii="Times New Roman" w:hAnsi="Times New Roman" w:cs="Times New Roman"/>
          <w:sz w:val="24"/>
        </w:rPr>
        <w:t>н</w:t>
      </w:r>
      <w:r w:rsidR="0092102E" w:rsidRPr="0092102E">
        <w:rPr>
          <w:rFonts w:ascii="Times New Roman" w:hAnsi="Times New Roman" w:cs="Times New Roman"/>
          <w:sz w:val="24"/>
        </w:rPr>
        <w:t>у</w:t>
      </w:r>
      <w:r w:rsidR="00BD319F" w:rsidRPr="0092102E">
        <w:rPr>
          <w:rFonts w:ascii="Times New Roman" w:hAnsi="Times New Roman" w:cs="Times New Roman"/>
          <w:sz w:val="24"/>
        </w:rPr>
        <w:t xml:space="preserve"> уюштуруу, жүргүзүү</w:t>
      </w:r>
      <w:r w:rsidR="00DF1C0D" w:rsidRPr="0092102E">
        <w:rPr>
          <w:rFonts w:ascii="Times New Roman" w:hAnsi="Times New Roman" w:cs="Times New Roman"/>
          <w:sz w:val="24"/>
        </w:rPr>
        <w:t xml:space="preserve"> жана контролдоо тартибин жөнгө салат. </w:t>
      </w:r>
    </w:p>
    <w:p w:rsidR="00BD319F" w:rsidRPr="0092102E" w:rsidRDefault="00BD319F" w:rsidP="0092102E">
      <w:pPr>
        <w:pStyle w:val="a3"/>
        <w:spacing w:line="276" w:lineRule="auto"/>
        <w:jc w:val="both"/>
        <w:rPr>
          <w:rFonts w:ascii="Times New Roman" w:hAnsi="Times New Roman" w:cs="Times New Roman"/>
          <w:sz w:val="24"/>
        </w:rPr>
      </w:pPr>
      <w:r w:rsidRPr="0092102E">
        <w:rPr>
          <w:rFonts w:ascii="Times New Roman" w:hAnsi="Times New Roman" w:cs="Times New Roman"/>
          <w:sz w:val="24"/>
        </w:rPr>
        <w:t xml:space="preserve">2. Электрондук санарип </w:t>
      </w:r>
      <w:r w:rsidR="008D2FE1" w:rsidRPr="0092102E">
        <w:rPr>
          <w:rFonts w:ascii="Times New Roman" w:hAnsi="Times New Roman" w:cs="Times New Roman"/>
          <w:sz w:val="24"/>
        </w:rPr>
        <w:t xml:space="preserve">кол тамга (жөнөкөй же квалификацияланган электрондук кол тамга) менен кол коюлган </w:t>
      </w:r>
      <w:r w:rsidRPr="0092102E">
        <w:rPr>
          <w:rFonts w:ascii="Times New Roman" w:hAnsi="Times New Roman" w:cs="Times New Roman"/>
          <w:sz w:val="24"/>
        </w:rPr>
        <w:t xml:space="preserve">электрондук документтер </w:t>
      </w:r>
      <w:r w:rsidR="008D2FE1" w:rsidRPr="0092102E">
        <w:rPr>
          <w:rFonts w:ascii="Times New Roman" w:hAnsi="Times New Roman" w:cs="Times New Roman"/>
          <w:sz w:val="24"/>
        </w:rPr>
        <w:t>Кыргыз Республикасынын мыйзамдарына ылайык кагаздагы документтерге эквиваленттүү юридикалык күчкө ээ болот.</w:t>
      </w:r>
    </w:p>
    <w:p w:rsidR="008D2FE1" w:rsidRPr="0092102E" w:rsidRDefault="008D2FE1" w:rsidP="0092102E">
      <w:pPr>
        <w:pStyle w:val="a3"/>
        <w:spacing w:line="276" w:lineRule="auto"/>
        <w:jc w:val="both"/>
        <w:rPr>
          <w:rFonts w:ascii="Times New Roman" w:hAnsi="Times New Roman" w:cs="Times New Roman"/>
          <w:sz w:val="24"/>
        </w:rPr>
      </w:pPr>
      <w:r w:rsidRPr="0092102E">
        <w:rPr>
          <w:rFonts w:ascii="Times New Roman" w:hAnsi="Times New Roman" w:cs="Times New Roman"/>
          <w:sz w:val="24"/>
        </w:rPr>
        <w:t xml:space="preserve">3. Жобо Банктын ичинде электрондук документтерди башкаруу процесстеринин, коопсуздугун, натыйжалуулугун жана айкындуулугун </w:t>
      </w:r>
      <w:r w:rsidR="00F572FA" w:rsidRPr="0092102E">
        <w:rPr>
          <w:rFonts w:ascii="Times New Roman" w:hAnsi="Times New Roman" w:cs="Times New Roman"/>
          <w:sz w:val="24"/>
        </w:rPr>
        <w:t>ошондой эле кардарлар, Кыргыз Республикасынын ыйгарым укуктуу мамлекеттик органдары жана Банктын өнөктөштөрү/контрагенттери менен иш алып барууда  коопсузду</w:t>
      </w:r>
      <w:r w:rsidR="00F572FA" w:rsidRPr="0092102E">
        <w:rPr>
          <w:rFonts w:ascii="Times New Roman" w:hAnsi="Times New Roman" w:cs="Times New Roman"/>
          <w:sz w:val="24"/>
        </w:rPr>
        <w:t>кту</w:t>
      </w:r>
      <w:r w:rsidR="00F572FA" w:rsidRPr="0092102E">
        <w:rPr>
          <w:rFonts w:ascii="Times New Roman" w:hAnsi="Times New Roman" w:cs="Times New Roman"/>
          <w:sz w:val="24"/>
        </w:rPr>
        <w:t>, натыйжалуулу</w:t>
      </w:r>
      <w:r w:rsidR="00F572FA" w:rsidRPr="0092102E">
        <w:rPr>
          <w:rFonts w:ascii="Times New Roman" w:hAnsi="Times New Roman" w:cs="Times New Roman"/>
          <w:sz w:val="24"/>
        </w:rPr>
        <w:t>кту</w:t>
      </w:r>
      <w:r w:rsidR="00F572FA" w:rsidRPr="0092102E">
        <w:rPr>
          <w:rFonts w:ascii="Times New Roman" w:hAnsi="Times New Roman" w:cs="Times New Roman"/>
          <w:sz w:val="24"/>
        </w:rPr>
        <w:t xml:space="preserve"> жана айкындуулу</w:t>
      </w:r>
      <w:r w:rsidR="00F572FA" w:rsidRPr="0092102E">
        <w:rPr>
          <w:rFonts w:ascii="Times New Roman" w:hAnsi="Times New Roman" w:cs="Times New Roman"/>
          <w:sz w:val="24"/>
        </w:rPr>
        <w:t xml:space="preserve">кту </w:t>
      </w:r>
      <w:r w:rsidRPr="0092102E">
        <w:rPr>
          <w:rFonts w:ascii="Times New Roman" w:hAnsi="Times New Roman" w:cs="Times New Roman"/>
          <w:sz w:val="24"/>
        </w:rPr>
        <w:t xml:space="preserve">камсыз кылууга багытталган. </w:t>
      </w:r>
    </w:p>
    <w:p w:rsidR="00F572FA" w:rsidRPr="0092102E" w:rsidRDefault="00F572FA" w:rsidP="0092102E">
      <w:pPr>
        <w:pStyle w:val="a3"/>
        <w:spacing w:line="276" w:lineRule="auto"/>
        <w:jc w:val="both"/>
        <w:rPr>
          <w:rFonts w:ascii="Times New Roman" w:hAnsi="Times New Roman" w:cs="Times New Roman"/>
          <w:sz w:val="24"/>
        </w:rPr>
      </w:pPr>
      <w:r w:rsidRPr="0092102E">
        <w:rPr>
          <w:rFonts w:ascii="Times New Roman" w:hAnsi="Times New Roman" w:cs="Times New Roman"/>
          <w:sz w:val="24"/>
        </w:rPr>
        <w:t xml:space="preserve">4. </w:t>
      </w:r>
      <w:r w:rsidR="0069513E" w:rsidRPr="0092102E">
        <w:rPr>
          <w:rFonts w:ascii="Times New Roman" w:hAnsi="Times New Roman" w:cs="Times New Roman"/>
          <w:sz w:val="24"/>
        </w:rPr>
        <w:t xml:space="preserve">Электрондук документ жүгүртүү Банктын каалаган ишинде, анын ичинде, бирок чектелбестен: мамлекеттик органдар, КРУБ, өнөктөштөр жана Банктын контрагенттери, кардарлар менен иш алып барууда </w:t>
      </w:r>
      <w:r w:rsidR="0069513E" w:rsidRPr="0092102E">
        <w:rPr>
          <w:rFonts w:ascii="Times New Roman" w:hAnsi="Times New Roman" w:cs="Times New Roman"/>
          <w:sz w:val="24"/>
        </w:rPr>
        <w:t>(анын ичинде кардарлар тарабынан Банкка берилген же Банк тарабынан түзүлгөн</w:t>
      </w:r>
      <w:r w:rsidR="0069513E" w:rsidRPr="0092102E">
        <w:rPr>
          <w:rFonts w:ascii="Times New Roman" w:hAnsi="Times New Roman" w:cs="Times New Roman"/>
          <w:sz w:val="24"/>
        </w:rPr>
        <w:t>, же Банктын кардарлар менен өз ара мамилелерине, анын ичинде алардын келишимдин алдындагы мамилелерине байланыштуу, банк ишин ишке ашыруунун жүрүшүндө башкача жол менен пайда болгон документтерде/маалыматта</w:t>
      </w:r>
      <w:r w:rsidR="0069513E" w:rsidRPr="0092102E">
        <w:rPr>
          <w:rFonts w:ascii="Times New Roman" w:hAnsi="Times New Roman" w:cs="Times New Roman"/>
          <w:sz w:val="24"/>
        </w:rPr>
        <w:t xml:space="preserve">) </w:t>
      </w:r>
      <w:r w:rsidR="0069513E" w:rsidRPr="0092102E">
        <w:rPr>
          <w:rFonts w:ascii="Times New Roman" w:hAnsi="Times New Roman" w:cs="Times New Roman"/>
          <w:sz w:val="24"/>
        </w:rPr>
        <w:t xml:space="preserve">колдонулушу мүмкүн. </w:t>
      </w:r>
    </w:p>
    <w:p w:rsidR="0069513E" w:rsidRPr="0092102E" w:rsidRDefault="0069513E" w:rsidP="0092102E">
      <w:pPr>
        <w:pStyle w:val="a3"/>
        <w:spacing w:line="276" w:lineRule="auto"/>
        <w:jc w:val="both"/>
        <w:rPr>
          <w:rFonts w:ascii="Times New Roman" w:hAnsi="Times New Roman" w:cs="Times New Roman"/>
          <w:sz w:val="24"/>
        </w:rPr>
      </w:pPr>
      <w:r w:rsidRPr="0092102E">
        <w:rPr>
          <w:rFonts w:ascii="Times New Roman" w:hAnsi="Times New Roman" w:cs="Times New Roman"/>
          <w:sz w:val="24"/>
        </w:rPr>
        <w:t xml:space="preserve">5. </w:t>
      </w:r>
      <w:r w:rsidR="00A81E1F" w:rsidRPr="0092102E">
        <w:rPr>
          <w:rFonts w:ascii="Times New Roman" w:hAnsi="Times New Roman" w:cs="Times New Roman"/>
          <w:sz w:val="24"/>
        </w:rPr>
        <w:t xml:space="preserve">Ушул Жобонун алкагында төмөнкүдөй терминдер жана аныктамалар колдонулат: </w:t>
      </w:r>
    </w:p>
    <w:p w:rsidR="00A81E1F" w:rsidRPr="0092102E" w:rsidRDefault="00A866E4" w:rsidP="0092102E">
      <w:pPr>
        <w:pStyle w:val="a3"/>
        <w:numPr>
          <w:ilvl w:val="0"/>
          <w:numId w:val="1"/>
        </w:numPr>
        <w:spacing w:line="276" w:lineRule="auto"/>
        <w:ind w:left="426"/>
        <w:jc w:val="both"/>
        <w:rPr>
          <w:rFonts w:ascii="Times New Roman" w:hAnsi="Times New Roman" w:cs="Times New Roman"/>
          <w:sz w:val="24"/>
        </w:rPr>
      </w:pPr>
      <w:r w:rsidRPr="0092102E">
        <w:rPr>
          <w:rFonts w:ascii="Times New Roman" w:hAnsi="Times New Roman" w:cs="Times New Roman"/>
          <w:b/>
          <w:sz w:val="24"/>
        </w:rPr>
        <w:t>Электрондук документ жүгүртүү (ЭДЖ)</w:t>
      </w:r>
      <w:r w:rsidRPr="0092102E">
        <w:rPr>
          <w:rFonts w:ascii="Times New Roman" w:hAnsi="Times New Roman" w:cs="Times New Roman"/>
          <w:sz w:val="24"/>
        </w:rPr>
        <w:t xml:space="preserve"> </w:t>
      </w:r>
      <w:r w:rsidR="00032B5C" w:rsidRPr="0092102E">
        <w:rPr>
          <w:rFonts w:ascii="Times New Roman" w:hAnsi="Times New Roman" w:cs="Times New Roman"/>
          <w:sz w:val="24"/>
        </w:rPr>
        <w:t>–</w:t>
      </w:r>
      <w:r w:rsidRPr="0092102E">
        <w:rPr>
          <w:rFonts w:ascii="Times New Roman" w:hAnsi="Times New Roman" w:cs="Times New Roman"/>
          <w:sz w:val="24"/>
        </w:rPr>
        <w:t xml:space="preserve"> </w:t>
      </w:r>
      <w:r w:rsidR="00032B5C" w:rsidRPr="0092102E">
        <w:rPr>
          <w:rFonts w:ascii="Times New Roman" w:hAnsi="Times New Roman" w:cs="Times New Roman"/>
          <w:sz w:val="24"/>
        </w:rPr>
        <w:t>электрондук документтерди түзүү, кол коюу, берүү, сактоо жана иштеп чыгуу процесси.</w:t>
      </w:r>
    </w:p>
    <w:p w:rsidR="00032B5C" w:rsidRPr="0092102E" w:rsidRDefault="00032B5C" w:rsidP="0092102E">
      <w:pPr>
        <w:pStyle w:val="a3"/>
        <w:numPr>
          <w:ilvl w:val="0"/>
          <w:numId w:val="1"/>
        </w:numPr>
        <w:spacing w:line="276" w:lineRule="auto"/>
        <w:ind w:left="426"/>
        <w:jc w:val="both"/>
        <w:rPr>
          <w:rFonts w:ascii="Times New Roman" w:hAnsi="Times New Roman" w:cs="Times New Roman"/>
          <w:sz w:val="24"/>
        </w:rPr>
      </w:pPr>
      <w:r w:rsidRPr="0092102E">
        <w:rPr>
          <w:rFonts w:ascii="Times New Roman" w:hAnsi="Times New Roman" w:cs="Times New Roman"/>
          <w:b/>
          <w:sz w:val="24"/>
        </w:rPr>
        <w:t xml:space="preserve">Электрондук документ </w:t>
      </w:r>
      <w:r w:rsidRPr="0092102E">
        <w:rPr>
          <w:rFonts w:ascii="Times New Roman" w:hAnsi="Times New Roman" w:cs="Times New Roman"/>
          <w:sz w:val="24"/>
        </w:rPr>
        <w:t>– электрондук формада, башкача айтканда адамдын кабыл алуусу үчүн жарактуу түрдө, электрондук эсептегич машиналарды пайдалануу менен берилген документтештирилген маалымат.</w:t>
      </w:r>
    </w:p>
    <w:p w:rsidR="00032B5C" w:rsidRPr="0092102E" w:rsidRDefault="00C51511" w:rsidP="0092102E">
      <w:pPr>
        <w:pStyle w:val="a3"/>
        <w:numPr>
          <w:ilvl w:val="0"/>
          <w:numId w:val="1"/>
        </w:numPr>
        <w:spacing w:line="276" w:lineRule="auto"/>
        <w:ind w:left="426"/>
        <w:jc w:val="both"/>
        <w:rPr>
          <w:rFonts w:ascii="Times New Roman" w:hAnsi="Times New Roman" w:cs="Times New Roman"/>
          <w:sz w:val="24"/>
        </w:rPr>
      </w:pPr>
      <w:r w:rsidRPr="0092102E">
        <w:rPr>
          <w:rFonts w:ascii="Times New Roman" w:hAnsi="Times New Roman" w:cs="Times New Roman"/>
          <w:b/>
          <w:sz w:val="24"/>
        </w:rPr>
        <w:t xml:space="preserve">Электрондук санарип кол тамга (ЭСК) – </w:t>
      </w:r>
      <w:r w:rsidRPr="0092102E">
        <w:rPr>
          <w:rFonts w:ascii="Times New Roman" w:hAnsi="Times New Roman" w:cs="Times New Roman"/>
          <w:sz w:val="24"/>
        </w:rPr>
        <w:t>электрондук формада башка маалыматка кошулган жана (же) логикалык жактан аны менен байланыштуу болгон жана анын атынан маалыматка кол коюлган адамды аныктоо үчүн колдонулган маалымат.</w:t>
      </w:r>
    </w:p>
    <w:p w:rsidR="00C51511" w:rsidRPr="0092102E" w:rsidRDefault="00C51511" w:rsidP="0092102E">
      <w:pPr>
        <w:pStyle w:val="a3"/>
        <w:numPr>
          <w:ilvl w:val="0"/>
          <w:numId w:val="1"/>
        </w:numPr>
        <w:spacing w:line="276" w:lineRule="auto"/>
        <w:ind w:left="426"/>
        <w:jc w:val="both"/>
        <w:rPr>
          <w:rFonts w:ascii="Times New Roman" w:hAnsi="Times New Roman" w:cs="Times New Roman"/>
          <w:sz w:val="24"/>
        </w:rPr>
      </w:pPr>
      <w:r w:rsidRPr="0092102E">
        <w:rPr>
          <w:rFonts w:ascii="Times New Roman" w:hAnsi="Times New Roman" w:cs="Times New Roman"/>
          <w:b/>
          <w:sz w:val="24"/>
        </w:rPr>
        <w:t>Электрондук документ жүгүртүү системасы (ЭДЖ системасы) –</w:t>
      </w:r>
      <w:r w:rsidRPr="0092102E">
        <w:rPr>
          <w:rFonts w:ascii="Times New Roman" w:hAnsi="Times New Roman" w:cs="Times New Roman"/>
          <w:sz w:val="24"/>
        </w:rPr>
        <w:t xml:space="preserve"> электрондук документтерди башкаруу үчүн Банк колдонгон программалык-аппараттык комплекс.</w:t>
      </w:r>
    </w:p>
    <w:p w:rsidR="00C51511" w:rsidRPr="0092102E" w:rsidRDefault="00C51511" w:rsidP="0092102E">
      <w:pPr>
        <w:pStyle w:val="a3"/>
        <w:spacing w:line="276" w:lineRule="auto"/>
        <w:ind w:left="66"/>
        <w:jc w:val="both"/>
        <w:rPr>
          <w:rFonts w:ascii="Times New Roman" w:hAnsi="Times New Roman" w:cs="Times New Roman"/>
          <w:b/>
          <w:sz w:val="24"/>
        </w:rPr>
      </w:pPr>
    </w:p>
    <w:p w:rsidR="00C51511" w:rsidRPr="0092102E" w:rsidRDefault="00C51511" w:rsidP="0092102E">
      <w:pPr>
        <w:pStyle w:val="a3"/>
        <w:spacing w:line="276" w:lineRule="auto"/>
        <w:ind w:left="66"/>
        <w:jc w:val="center"/>
        <w:rPr>
          <w:rFonts w:ascii="Times New Roman" w:hAnsi="Times New Roman" w:cs="Times New Roman"/>
          <w:b/>
          <w:sz w:val="24"/>
        </w:rPr>
      </w:pPr>
      <w:r w:rsidRPr="0092102E">
        <w:rPr>
          <w:rFonts w:ascii="Times New Roman" w:hAnsi="Times New Roman" w:cs="Times New Roman"/>
          <w:b/>
          <w:sz w:val="24"/>
        </w:rPr>
        <w:t xml:space="preserve">II. ЭЛЕКТРОНДУК ДОКУМЕНТ ЖҮГҮРТҮҮНҮ </w:t>
      </w:r>
      <w:r w:rsidR="0092102E" w:rsidRPr="0092102E">
        <w:rPr>
          <w:rFonts w:ascii="Times New Roman" w:hAnsi="Times New Roman" w:cs="Times New Roman"/>
          <w:b/>
          <w:sz w:val="24"/>
        </w:rPr>
        <w:t>ЖҮРГҮЗҮҮНҮН</w:t>
      </w:r>
      <w:r w:rsidR="0092102E" w:rsidRPr="0092102E">
        <w:rPr>
          <w:rFonts w:ascii="Times New Roman" w:hAnsi="Times New Roman" w:cs="Times New Roman"/>
          <w:b/>
          <w:sz w:val="24"/>
        </w:rPr>
        <w:t xml:space="preserve"> </w:t>
      </w:r>
      <w:r w:rsidRPr="0092102E">
        <w:rPr>
          <w:rFonts w:ascii="Times New Roman" w:hAnsi="Times New Roman" w:cs="Times New Roman"/>
          <w:b/>
          <w:sz w:val="24"/>
        </w:rPr>
        <w:t>ЖАНА ЭЛЕКТРОНДУК САНАРИП КОЛ ТАМГА</w:t>
      </w:r>
      <w:r w:rsidR="0092102E" w:rsidRPr="0092102E">
        <w:rPr>
          <w:rFonts w:ascii="Times New Roman" w:hAnsi="Times New Roman" w:cs="Times New Roman"/>
          <w:b/>
          <w:sz w:val="24"/>
        </w:rPr>
        <w:t xml:space="preserve">НЫ КОЛДОНУУНУН </w:t>
      </w:r>
      <w:r w:rsidRPr="0092102E">
        <w:rPr>
          <w:rFonts w:ascii="Times New Roman" w:hAnsi="Times New Roman" w:cs="Times New Roman"/>
          <w:b/>
          <w:sz w:val="24"/>
        </w:rPr>
        <w:t>НЕГИЗГИ ПРИНЦИПТЕРИ</w:t>
      </w:r>
    </w:p>
    <w:p w:rsidR="00C51511" w:rsidRPr="0092102E" w:rsidRDefault="00C51511" w:rsidP="0092102E">
      <w:pPr>
        <w:pStyle w:val="a3"/>
        <w:spacing w:line="276" w:lineRule="auto"/>
        <w:ind w:left="66"/>
        <w:jc w:val="both"/>
        <w:rPr>
          <w:rFonts w:ascii="Times New Roman" w:hAnsi="Times New Roman" w:cs="Times New Roman"/>
          <w:sz w:val="24"/>
        </w:rPr>
      </w:pPr>
    </w:p>
    <w:p w:rsidR="00C51511" w:rsidRPr="0092102E" w:rsidRDefault="00C51511" w:rsidP="0092102E">
      <w:pPr>
        <w:pStyle w:val="a3"/>
        <w:spacing w:line="276" w:lineRule="auto"/>
        <w:ind w:left="66"/>
        <w:jc w:val="both"/>
        <w:rPr>
          <w:rFonts w:ascii="Times New Roman" w:hAnsi="Times New Roman" w:cs="Times New Roman"/>
          <w:sz w:val="24"/>
        </w:rPr>
      </w:pPr>
      <w:r w:rsidRPr="0092102E">
        <w:rPr>
          <w:rFonts w:ascii="Times New Roman" w:hAnsi="Times New Roman" w:cs="Times New Roman"/>
          <w:sz w:val="24"/>
        </w:rPr>
        <w:lastRenderedPageBreak/>
        <w:t xml:space="preserve">6. </w:t>
      </w:r>
      <w:r w:rsidR="00D8461C" w:rsidRPr="0092102E">
        <w:rPr>
          <w:rFonts w:ascii="Times New Roman" w:hAnsi="Times New Roman" w:cs="Times New Roman"/>
          <w:sz w:val="24"/>
        </w:rPr>
        <w:t xml:space="preserve">Банкты санарип өзгөртүүнүн маанилүү куралы болуп саналган, документтердин натыйжалуулугун, коопсуздугун жана юридикалык маанилүүлүгүн камсыз кылган электрондук документ жүгүртүүнү (ЭДЖ) жана электрондук санарип кол тамганы (ЭСК) ийгиликтүү колдонуу максатында төмөнкү принциптерди сактоо керек: </w:t>
      </w:r>
    </w:p>
    <w:p w:rsidR="00D8461C" w:rsidRPr="0092102E" w:rsidRDefault="000C5AE4" w:rsidP="0092102E">
      <w:pPr>
        <w:pStyle w:val="a3"/>
        <w:spacing w:line="276" w:lineRule="auto"/>
        <w:ind w:left="66"/>
        <w:jc w:val="both"/>
        <w:rPr>
          <w:rFonts w:ascii="Times New Roman" w:hAnsi="Times New Roman" w:cs="Times New Roman"/>
          <w:i/>
          <w:sz w:val="24"/>
          <w:u w:val="single"/>
        </w:rPr>
      </w:pPr>
      <w:r w:rsidRPr="0092102E">
        <w:rPr>
          <w:rFonts w:ascii="Times New Roman" w:hAnsi="Times New Roman" w:cs="Times New Roman"/>
          <w:sz w:val="24"/>
        </w:rPr>
        <w:t xml:space="preserve">6.1. </w:t>
      </w:r>
      <w:r w:rsidR="00C34D20" w:rsidRPr="0092102E">
        <w:rPr>
          <w:rFonts w:ascii="Times New Roman" w:hAnsi="Times New Roman" w:cs="Times New Roman"/>
          <w:i/>
          <w:sz w:val="24"/>
          <w:u w:val="single"/>
        </w:rPr>
        <w:t xml:space="preserve">Электрондук документ жүгүртүүнүн принциптери: </w:t>
      </w:r>
    </w:p>
    <w:p w:rsidR="00C51511" w:rsidRPr="0092102E" w:rsidRDefault="00C34D20" w:rsidP="0092102E">
      <w:pPr>
        <w:pStyle w:val="a3"/>
        <w:spacing w:line="276" w:lineRule="auto"/>
        <w:ind w:left="66"/>
        <w:jc w:val="both"/>
        <w:rPr>
          <w:rFonts w:ascii="Times New Roman" w:hAnsi="Times New Roman" w:cs="Times New Roman"/>
          <w:sz w:val="24"/>
        </w:rPr>
      </w:pPr>
      <w:r w:rsidRPr="0092102E">
        <w:rPr>
          <w:rFonts w:ascii="Times New Roman" w:hAnsi="Times New Roman" w:cs="Times New Roman"/>
          <w:sz w:val="24"/>
        </w:rPr>
        <w:t>6.1.1. Мыйзамдуулук жана Кыргыз Республикасынын мыйзамдарынын ченемдик талаптарына шайкештик.</w:t>
      </w:r>
    </w:p>
    <w:p w:rsidR="00C34D20" w:rsidRPr="0092102E" w:rsidRDefault="00C34D20" w:rsidP="0092102E">
      <w:pPr>
        <w:pStyle w:val="a3"/>
        <w:numPr>
          <w:ilvl w:val="0"/>
          <w:numId w:val="2"/>
        </w:numPr>
        <w:spacing w:line="276" w:lineRule="auto"/>
        <w:jc w:val="both"/>
        <w:rPr>
          <w:rFonts w:ascii="Times New Roman" w:hAnsi="Times New Roman" w:cs="Times New Roman"/>
          <w:sz w:val="24"/>
        </w:rPr>
      </w:pPr>
      <w:r w:rsidRPr="0092102E">
        <w:rPr>
          <w:rFonts w:ascii="Times New Roman" w:hAnsi="Times New Roman" w:cs="Times New Roman"/>
          <w:sz w:val="24"/>
        </w:rPr>
        <w:t xml:space="preserve">Электрондук документтер Кыргыз Республикасынын мыйзамдарына ылайык түзүлүшү, берилиши, сакталышы жана жок кылынышы керек. </w:t>
      </w:r>
    </w:p>
    <w:p w:rsidR="00C34D20" w:rsidRPr="0092102E" w:rsidRDefault="00C34D20" w:rsidP="0092102E">
      <w:pPr>
        <w:pStyle w:val="a3"/>
        <w:numPr>
          <w:ilvl w:val="0"/>
          <w:numId w:val="2"/>
        </w:numPr>
        <w:spacing w:line="276" w:lineRule="auto"/>
        <w:jc w:val="both"/>
        <w:rPr>
          <w:rFonts w:ascii="Times New Roman" w:hAnsi="Times New Roman" w:cs="Times New Roman"/>
          <w:sz w:val="24"/>
        </w:rPr>
      </w:pPr>
      <w:r w:rsidRPr="0092102E">
        <w:rPr>
          <w:rFonts w:ascii="Times New Roman" w:hAnsi="Times New Roman" w:cs="Times New Roman"/>
          <w:sz w:val="24"/>
        </w:rPr>
        <w:t>Колдонулган ЭДЖ технологиялары коопсуздук, купуялуулук жана актуалдуулук стандарттарынын талаптарына шайкеш келиши керек.</w:t>
      </w:r>
    </w:p>
    <w:p w:rsidR="00C34D20" w:rsidRPr="0092102E" w:rsidRDefault="00C34D20" w:rsidP="0092102E">
      <w:pPr>
        <w:pStyle w:val="a3"/>
        <w:spacing w:line="276" w:lineRule="auto"/>
        <w:jc w:val="both"/>
        <w:rPr>
          <w:rFonts w:ascii="Times New Roman" w:hAnsi="Times New Roman" w:cs="Times New Roman"/>
          <w:sz w:val="24"/>
        </w:rPr>
      </w:pPr>
      <w:r w:rsidRPr="0092102E">
        <w:rPr>
          <w:rFonts w:ascii="Times New Roman" w:hAnsi="Times New Roman" w:cs="Times New Roman"/>
          <w:sz w:val="24"/>
        </w:rPr>
        <w:t xml:space="preserve">6.1.2. Юридикалык маанилүүлүк жана аныктык: </w:t>
      </w:r>
    </w:p>
    <w:p w:rsidR="00C34D20" w:rsidRPr="0092102E" w:rsidRDefault="00C34D20" w:rsidP="0092102E">
      <w:pPr>
        <w:pStyle w:val="a3"/>
        <w:numPr>
          <w:ilvl w:val="0"/>
          <w:numId w:val="3"/>
        </w:numPr>
        <w:spacing w:line="276" w:lineRule="auto"/>
        <w:jc w:val="both"/>
        <w:rPr>
          <w:rFonts w:ascii="Times New Roman" w:hAnsi="Times New Roman" w:cs="Times New Roman"/>
          <w:sz w:val="24"/>
        </w:rPr>
      </w:pPr>
      <w:r w:rsidRPr="0092102E">
        <w:rPr>
          <w:rFonts w:ascii="Times New Roman" w:hAnsi="Times New Roman" w:cs="Times New Roman"/>
          <w:sz w:val="24"/>
        </w:rPr>
        <w:t xml:space="preserve">Электрондук документтер алардын аныктыгын тастыктаган бардык милдеттүү реквизиттерди камтышы керек. </w:t>
      </w:r>
    </w:p>
    <w:p w:rsidR="00C34D20" w:rsidRPr="0092102E" w:rsidRDefault="00C34D20" w:rsidP="0092102E">
      <w:pPr>
        <w:pStyle w:val="a3"/>
        <w:numPr>
          <w:ilvl w:val="0"/>
          <w:numId w:val="3"/>
        </w:numPr>
        <w:spacing w:line="276" w:lineRule="auto"/>
        <w:jc w:val="both"/>
        <w:rPr>
          <w:rFonts w:ascii="Times New Roman" w:hAnsi="Times New Roman" w:cs="Times New Roman"/>
          <w:sz w:val="24"/>
        </w:rPr>
      </w:pPr>
      <w:r w:rsidRPr="0092102E">
        <w:rPr>
          <w:rFonts w:ascii="Times New Roman" w:hAnsi="Times New Roman" w:cs="Times New Roman"/>
          <w:sz w:val="24"/>
        </w:rPr>
        <w:t>Электрондук документтерде ЭСК колдонуу алардын өзгөрүлбөстүк жана ЭСК ээсинин авторлугун камсыз кылат.</w:t>
      </w:r>
    </w:p>
    <w:p w:rsidR="00C34D20" w:rsidRPr="0092102E" w:rsidRDefault="00C34D20" w:rsidP="0092102E">
      <w:pPr>
        <w:pStyle w:val="a3"/>
        <w:spacing w:line="276" w:lineRule="auto"/>
        <w:jc w:val="both"/>
        <w:rPr>
          <w:rFonts w:ascii="Times New Roman" w:hAnsi="Times New Roman" w:cs="Times New Roman"/>
          <w:sz w:val="24"/>
        </w:rPr>
      </w:pPr>
      <w:r w:rsidRPr="0092102E">
        <w:rPr>
          <w:rFonts w:ascii="Times New Roman" w:hAnsi="Times New Roman" w:cs="Times New Roman"/>
          <w:sz w:val="24"/>
        </w:rPr>
        <w:t>6.1.3. Коопсуздук жана маалыматтарды коргоо.</w:t>
      </w:r>
    </w:p>
    <w:p w:rsidR="00C34D20" w:rsidRPr="0092102E" w:rsidRDefault="00C34D20" w:rsidP="0092102E">
      <w:pPr>
        <w:pStyle w:val="a3"/>
        <w:numPr>
          <w:ilvl w:val="0"/>
          <w:numId w:val="4"/>
        </w:numPr>
        <w:spacing w:line="276" w:lineRule="auto"/>
        <w:jc w:val="both"/>
        <w:rPr>
          <w:rFonts w:ascii="Times New Roman" w:hAnsi="Times New Roman" w:cs="Times New Roman"/>
          <w:sz w:val="24"/>
        </w:rPr>
      </w:pPr>
      <w:r w:rsidRPr="0092102E">
        <w:rPr>
          <w:rFonts w:ascii="Times New Roman" w:hAnsi="Times New Roman" w:cs="Times New Roman"/>
          <w:sz w:val="24"/>
        </w:rPr>
        <w:t>Электрондук документтер санкцияланбаган кирүүдөн, өзгөртүүдөн жана жок кылуудан корголушу керек.</w:t>
      </w:r>
    </w:p>
    <w:p w:rsidR="00C34D20" w:rsidRPr="0092102E" w:rsidRDefault="00C34D20" w:rsidP="0092102E">
      <w:pPr>
        <w:pStyle w:val="a3"/>
        <w:numPr>
          <w:ilvl w:val="0"/>
          <w:numId w:val="4"/>
        </w:numPr>
        <w:spacing w:line="276" w:lineRule="auto"/>
        <w:jc w:val="both"/>
        <w:rPr>
          <w:rFonts w:ascii="Times New Roman" w:hAnsi="Times New Roman" w:cs="Times New Roman"/>
          <w:sz w:val="24"/>
        </w:rPr>
      </w:pPr>
      <w:r w:rsidRPr="0092102E">
        <w:rPr>
          <w:rFonts w:ascii="Times New Roman" w:hAnsi="Times New Roman" w:cs="Times New Roman"/>
          <w:sz w:val="24"/>
        </w:rPr>
        <w:t xml:space="preserve">Электрондук документтерди түзүүдө жана пайдаланууда сертификатталган маалыматты коргоо жана шифрлөө каражаттарын пайдалануу сунушталат. </w:t>
      </w:r>
    </w:p>
    <w:p w:rsidR="00C34D20" w:rsidRPr="0092102E" w:rsidRDefault="005E6C8E" w:rsidP="0092102E">
      <w:pPr>
        <w:pStyle w:val="a3"/>
        <w:spacing w:line="276" w:lineRule="auto"/>
        <w:jc w:val="both"/>
        <w:rPr>
          <w:rFonts w:ascii="Times New Roman" w:hAnsi="Times New Roman" w:cs="Times New Roman"/>
          <w:sz w:val="24"/>
        </w:rPr>
      </w:pPr>
      <w:r w:rsidRPr="0092102E">
        <w:rPr>
          <w:rFonts w:ascii="Times New Roman" w:hAnsi="Times New Roman" w:cs="Times New Roman"/>
          <w:sz w:val="24"/>
        </w:rPr>
        <w:t>6.1.4. Натыйжалуулук жана оперативдүүлүк.</w:t>
      </w:r>
    </w:p>
    <w:p w:rsidR="005E6C8E" w:rsidRPr="0092102E" w:rsidRDefault="00400112" w:rsidP="0092102E">
      <w:pPr>
        <w:pStyle w:val="a3"/>
        <w:numPr>
          <w:ilvl w:val="0"/>
          <w:numId w:val="5"/>
        </w:numPr>
        <w:spacing w:line="276" w:lineRule="auto"/>
        <w:jc w:val="both"/>
        <w:rPr>
          <w:rFonts w:ascii="Times New Roman" w:hAnsi="Times New Roman" w:cs="Times New Roman"/>
          <w:sz w:val="24"/>
        </w:rPr>
      </w:pPr>
      <w:r w:rsidRPr="0092102E">
        <w:rPr>
          <w:rFonts w:ascii="Times New Roman" w:hAnsi="Times New Roman" w:cs="Times New Roman"/>
          <w:sz w:val="24"/>
        </w:rPr>
        <w:t>Документ жүгүртүүнү автоматташтыруу документтерди макулдашуу мөөнөтүн кыскартат жана кызматкерлердин өңдүрүмдүүлүгүн жана натыйжалуулугун жогорулатат.</w:t>
      </w:r>
    </w:p>
    <w:p w:rsidR="00400112" w:rsidRPr="0092102E" w:rsidRDefault="00400112" w:rsidP="0092102E">
      <w:pPr>
        <w:pStyle w:val="a3"/>
        <w:numPr>
          <w:ilvl w:val="0"/>
          <w:numId w:val="5"/>
        </w:numPr>
        <w:spacing w:line="276" w:lineRule="auto"/>
        <w:jc w:val="both"/>
        <w:rPr>
          <w:rFonts w:ascii="Times New Roman" w:hAnsi="Times New Roman" w:cs="Times New Roman"/>
          <w:sz w:val="24"/>
        </w:rPr>
      </w:pPr>
      <w:r w:rsidRPr="0092102E">
        <w:rPr>
          <w:rFonts w:ascii="Times New Roman" w:hAnsi="Times New Roman" w:cs="Times New Roman"/>
          <w:sz w:val="24"/>
        </w:rPr>
        <w:t xml:space="preserve">Маалыматты кайталоо жана документтерди кол менен иштеп чыгуу жокко чыгарылат, бул ката кетирүү тобокелдигин төмөндөтөт. </w:t>
      </w:r>
    </w:p>
    <w:p w:rsidR="00400112" w:rsidRPr="0092102E" w:rsidRDefault="00400112" w:rsidP="0092102E">
      <w:pPr>
        <w:pStyle w:val="a3"/>
        <w:spacing w:line="276" w:lineRule="auto"/>
        <w:jc w:val="both"/>
        <w:rPr>
          <w:rFonts w:ascii="Times New Roman" w:hAnsi="Times New Roman" w:cs="Times New Roman"/>
          <w:sz w:val="24"/>
        </w:rPr>
      </w:pPr>
      <w:r w:rsidRPr="0092102E">
        <w:rPr>
          <w:rFonts w:ascii="Times New Roman" w:hAnsi="Times New Roman" w:cs="Times New Roman"/>
          <w:sz w:val="24"/>
        </w:rPr>
        <w:t>6.1.5. Айкындуулук жана контроль.</w:t>
      </w:r>
    </w:p>
    <w:p w:rsidR="00400112" w:rsidRPr="0092102E" w:rsidRDefault="00E24E59" w:rsidP="0092102E">
      <w:pPr>
        <w:pStyle w:val="a3"/>
        <w:numPr>
          <w:ilvl w:val="0"/>
          <w:numId w:val="7"/>
        </w:numPr>
        <w:spacing w:line="276" w:lineRule="auto"/>
        <w:jc w:val="both"/>
        <w:rPr>
          <w:rFonts w:ascii="Times New Roman" w:hAnsi="Times New Roman" w:cs="Times New Roman"/>
          <w:sz w:val="24"/>
        </w:rPr>
      </w:pPr>
      <w:r w:rsidRPr="0092102E">
        <w:rPr>
          <w:rFonts w:ascii="Times New Roman" w:hAnsi="Times New Roman" w:cs="Times New Roman"/>
          <w:sz w:val="24"/>
        </w:rPr>
        <w:t xml:space="preserve">Электрондук документтер менен бардык операциялар алардын сакталышын жана көзөмөлдөнүүчүлүктү камсыз кылуу менен, ЭДЖ системаларында катталат. </w:t>
      </w:r>
    </w:p>
    <w:p w:rsidR="00E24E59" w:rsidRPr="0092102E" w:rsidRDefault="00E24E59" w:rsidP="0092102E">
      <w:pPr>
        <w:pStyle w:val="a3"/>
        <w:numPr>
          <w:ilvl w:val="0"/>
          <w:numId w:val="7"/>
        </w:numPr>
        <w:spacing w:line="276" w:lineRule="auto"/>
        <w:jc w:val="both"/>
        <w:rPr>
          <w:rFonts w:ascii="Times New Roman" w:hAnsi="Times New Roman" w:cs="Times New Roman"/>
          <w:sz w:val="24"/>
        </w:rPr>
      </w:pPr>
      <w:r w:rsidRPr="0092102E">
        <w:rPr>
          <w:rFonts w:ascii="Times New Roman" w:hAnsi="Times New Roman" w:cs="Times New Roman"/>
          <w:sz w:val="24"/>
        </w:rPr>
        <w:t>Кирүү мүмкүндүгүн контролдоо жана колдонуучулардын укуктарын чектөө механизмдери киргизилет.</w:t>
      </w:r>
    </w:p>
    <w:p w:rsidR="00E24E59" w:rsidRPr="0092102E" w:rsidRDefault="00E24E59" w:rsidP="0092102E">
      <w:pPr>
        <w:pStyle w:val="a3"/>
        <w:spacing w:line="276" w:lineRule="auto"/>
        <w:jc w:val="both"/>
        <w:rPr>
          <w:rFonts w:ascii="Times New Roman" w:hAnsi="Times New Roman" w:cs="Times New Roman"/>
          <w:sz w:val="24"/>
        </w:rPr>
      </w:pPr>
      <w:r w:rsidRPr="0092102E">
        <w:rPr>
          <w:rFonts w:ascii="Times New Roman" w:hAnsi="Times New Roman" w:cs="Times New Roman"/>
          <w:sz w:val="24"/>
        </w:rPr>
        <w:t>6.1.6. Узак убакыт сактоо жана архивдөө.</w:t>
      </w:r>
    </w:p>
    <w:p w:rsidR="00E24E59" w:rsidRPr="0092102E" w:rsidRDefault="00E24E59" w:rsidP="0092102E">
      <w:pPr>
        <w:pStyle w:val="a3"/>
        <w:numPr>
          <w:ilvl w:val="0"/>
          <w:numId w:val="8"/>
        </w:numPr>
        <w:spacing w:line="276" w:lineRule="auto"/>
        <w:jc w:val="both"/>
        <w:rPr>
          <w:rFonts w:ascii="Times New Roman" w:hAnsi="Times New Roman" w:cs="Times New Roman"/>
          <w:sz w:val="24"/>
        </w:rPr>
      </w:pPr>
      <w:r w:rsidRPr="0092102E">
        <w:rPr>
          <w:rFonts w:ascii="Times New Roman" w:hAnsi="Times New Roman" w:cs="Times New Roman"/>
          <w:sz w:val="24"/>
        </w:rPr>
        <w:t>Электрондук документтер Кыргыз Республикасынын мыйзамдарынын талаптарына ылайык белгиленген сактоо мөөнөттөрүнө ылайык сакталышы керек.</w:t>
      </w:r>
      <w:r w:rsidRPr="0092102E">
        <w:rPr>
          <w:rStyle w:val="a6"/>
          <w:rFonts w:ascii="Times New Roman" w:hAnsi="Times New Roman" w:cs="Times New Roman"/>
          <w:sz w:val="24"/>
        </w:rPr>
        <w:footnoteReference w:id="1"/>
      </w:r>
    </w:p>
    <w:p w:rsidR="00E24E59" w:rsidRPr="0092102E" w:rsidRDefault="00E24E59" w:rsidP="0092102E">
      <w:pPr>
        <w:pStyle w:val="a3"/>
        <w:numPr>
          <w:ilvl w:val="0"/>
          <w:numId w:val="8"/>
        </w:numPr>
        <w:spacing w:line="276" w:lineRule="auto"/>
        <w:jc w:val="both"/>
        <w:rPr>
          <w:rFonts w:ascii="Times New Roman" w:hAnsi="Times New Roman" w:cs="Times New Roman"/>
          <w:sz w:val="24"/>
        </w:rPr>
      </w:pPr>
      <w:r w:rsidRPr="0092102E">
        <w:rPr>
          <w:rFonts w:ascii="Times New Roman" w:hAnsi="Times New Roman" w:cs="Times New Roman"/>
          <w:sz w:val="24"/>
        </w:rPr>
        <w:t>Архивдерди жоготуудан, бузулуудан жана санкцияланбаган өзгөрүүлөрдөн коргоону камсыз кылуу.</w:t>
      </w:r>
    </w:p>
    <w:p w:rsidR="00E24E59" w:rsidRPr="0092102E" w:rsidRDefault="00E24E59" w:rsidP="0092102E">
      <w:pPr>
        <w:pStyle w:val="a3"/>
        <w:spacing w:line="276" w:lineRule="auto"/>
        <w:jc w:val="both"/>
        <w:rPr>
          <w:rFonts w:ascii="Times New Roman" w:hAnsi="Times New Roman" w:cs="Times New Roman"/>
          <w:sz w:val="24"/>
        </w:rPr>
      </w:pPr>
      <w:r w:rsidRPr="0092102E">
        <w:rPr>
          <w:rFonts w:ascii="Times New Roman" w:hAnsi="Times New Roman" w:cs="Times New Roman"/>
          <w:sz w:val="24"/>
        </w:rPr>
        <w:t xml:space="preserve">6.2. </w:t>
      </w:r>
      <w:r w:rsidRPr="0092102E">
        <w:rPr>
          <w:rFonts w:ascii="Times New Roman" w:hAnsi="Times New Roman" w:cs="Times New Roman"/>
          <w:i/>
          <w:sz w:val="24"/>
          <w:u w:val="single"/>
        </w:rPr>
        <w:t>Электрондук санарип кол тамганы колдонуу принциптери:</w:t>
      </w:r>
    </w:p>
    <w:p w:rsidR="00E24E59" w:rsidRPr="0092102E" w:rsidRDefault="00E24E59" w:rsidP="0092102E">
      <w:pPr>
        <w:pStyle w:val="a3"/>
        <w:spacing w:line="276" w:lineRule="auto"/>
        <w:jc w:val="both"/>
        <w:rPr>
          <w:rFonts w:ascii="Times New Roman" w:hAnsi="Times New Roman" w:cs="Times New Roman"/>
          <w:sz w:val="24"/>
        </w:rPr>
      </w:pPr>
      <w:r w:rsidRPr="0092102E">
        <w:rPr>
          <w:rFonts w:ascii="Times New Roman" w:hAnsi="Times New Roman" w:cs="Times New Roman"/>
          <w:sz w:val="24"/>
        </w:rPr>
        <w:t>6.2.1. Ишенимдүүлүк жана уникалдуулук.</w:t>
      </w:r>
    </w:p>
    <w:p w:rsidR="000771C6" w:rsidRPr="0092102E" w:rsidRDefault="00B74A32" w:rsidP="0092102E">
      <w:pPr>
        <w:pStyle w:val="a3"/>
        <w:numPr>
          <w:ilvl w:val="0"/>
          <w:numId w:val="9"/>
        </w:numPr>
        <w:spacing w:line="276" w:lineRule="auto"/>
        <w:jc w:val="both"/>
        <w:rPr>
          <w:rFonts w:ascii="Times New Roman" w:hAnsi="Times New Roman" w:cs="Times New Roman"/>
          <w:sz w:val="24"/>
        </w:rPr>
      </w:pPr>
      <w:r w:rsidRPr="0092102E">
        <w:rPr>
          <w:rFonts w:ascii="Times New Roman" w:hAnsi="Times New Roman" w:cs="Times New Roman"/>
          <w:color w:val="000000"/>
          <w:sz w:val="24"/>
        </w:rPr>
        <w:t>Э</w:t>
      </w:r>
      <w:r w:rsidRPr="0092102E">
        <w:rPr>
          <w:rFonts w:ascii="Times New Roman" w:hAnsi="Times New Roman" w:cs="Times New Roman"/>
          <w:color w:val="000000"/>
          <w:sz w:val="24"/>
        </w:rPr>
        <w:t>герде электрондук кол</w:t>
      </w:r>
      <w:r w:rsidRPr="0092102E">
        <w:rPr>
          <w:rFonts w:ascii="Times New Roman" w:hAnsi="Times New Roman" w:cs="Times New Roman"/>
          <w:color w:val="000000"/>
          <w:sz w:val="24"/>
        </w:rPr>
        <w:t xml:space="preserve"> </w:t>
      </w:r>
      <w:r w:rsidRPr="0092102E">
        <w:rPr>
          <w:rFonts w:ascii="Times New Roman" w:hAnsi="Times New Roman" w:cs="Times New Roman"/>
          <w:color w:val="000000"/>
          <w:sz w:val="24"/>
        </w:rPr>
        <w:t xml:space="preserve">тамганын конкреттүү түрүн аны пайдалануунун максаттарына ылайык пайдалануу тууралуу талап </w:t>
      </w:r>
      <w:r w:rsidRPr="0092102E">
        <w:rPr>
          <w:rFonts w:ascii="Times New Roman" w:hAnsi="Times New Roman" w:cs="Times New Roman"/>
          <w:sz w:val="24"/>
        </w:rPr>
        <w:t>Кыргыз Республикасынын мыйзам актыларында, ченемдик укуктук актылары</w:t>
      </w:r>
      <w:r w:rsidR="0092102E">
        <w:rPr>
          <w:rFonts w:ascii="Times New Roman" w:hAnsi="Times New Roman" w:cs="Times New Roman"/>
          <w:sz w:val="24"/>
        </w:rPr>
        <w:t>н</w:t>
      </w:r>
      <w:r w:rsidRPr="0092102E">
        <w:rPr>
          <w:rFonts w:ascii="Times New Roman" w:hAnsi="Times New Roman" w:cs="Times New Roman"/>
          <w:sz w:val="24"/>
        </w:rPr>
        <w:t xml:space="preserve">да (мыйзам актылары менен мындай мүмкүнчүлүк каралган учурларда) же </w:t>
      </w:r>
      <w:r w:rsidRPr="0092102E">
        <w:rPr>
          <w:rFonts w:ascii="Times New Roman" w:hAnsi="Times New Roman" w:cs="Times New Roman"/>
          <w:color w:val="000000"/>
          <w:sz w:val="24"/>
        </w:rPr>
        <w:t xml:space="preserve">өз ара аракеттенүүнүн катышуучуларынын ортосунда түзүлгөн макулдашууда каралбаса, электрондук өз </w:t>
      </w:r>
      <w:r w:rsidRPr="0092102E">
        <w:rPr>
          <w:rFonts w:ascii="Times New Roman" w:hAnsi="Times New Roman" w:cs="Times New Roman"/>
          <w:color w:val="000000"/>
          <w:sz w:val="24"/>
        </w:rPr>
        <w:lastRenderedPageBreak/>
        <w:t>ара аракеттенүүнүн катышуучуларынын электрондук кол</w:t>
      </w:r>
      <w:r w:rsidRPr="0092102E">
        <w:rPr>
          <w:rFonts w:ascii="Times New Roman" w:hAnsi="Times New Roman" w:cs="Times New Roman"/>
          <w:color w:val="000000"/>
          <w:sz w:val="24"/>
        </w:rPr>
        <w:t xml:space="preserve"> </w:t>
      </w:r>
      <w:r w:rsidRPr="0092102E">
        <w:rPr>
          <w:rFonts w:ascii="Times New Roman" w:hAnsi="Times New Roman" w:cs="Times New Roman"/>
          <w:color w:val="000000"/>
          <w:sz w:val="24"/>
        </w:rPr>
        <w:t xml:space="preserve">тамганын </w:t>
      </w:r>
      <w:r w:rsidRPr="0092102E">
        <w:rPr>
          <w:rFonts w:ascii="Times New Roman" w:hAnsi="Times New Roman" w:cs="Times New Roman"/>
          <w:color w:val="000000"/>
          <w:sz w:val="24"/>
        </w:rPr>
        <w:t>каалаган</w:t>
      </w:r>
      <w:r w:rsidRPr="0092102E">
        <w:rPr>
          <w:rFonts w:ascii="Times New Roman" w:hAnsi="Times New Roman" w:cs="Times New Roman"/>
          <w:color w:val="000000"/>
          <w:sz w:val="24"/>
        </w:rPr>
        <w:t xml:space="preserve"> түрүн өз ыктыяры боюнча пайдалануу укугу</w:t>
      </w:r>
      <w:r w:rsidR="000C3F4C" w:rsidRPr="0092102E">
        <w:rPr>
          <w:rFonts w:ascii="Times New Roman" w:hAnsi="Times New Roman" w:cs="Times New Roman"/>
          <w:sz w:val="24"/>
        </w:rPr>
        <w:t>;</w:t>
      </w:r>
    </w:p>
    <w:p w:rsidR="000C3F4C" w:rsidRPr="0092102E" w:rsidRDefault="000C3F4C" w:rsidP="0092102E">
      <w:pPr>
        <w:pStyle w:val="a3"/>
        <w:numPr>
          <w:ilvl w:val="0"/>
          <w:numId w:val="9"/>
        </w:numPr>
        <w:spacing w:line="276" w:lineRule="auto"/>
        <w:jc w:val="both"/>
        <w:rPr>
          <w:rFonts w:ascii="Times New Roman" w:hAnsi="Times New Roman" w:cs="Times New Roman"/>
          <w:sz w:val="24"/>
        </w:rPr>
      </w:pPr>
      <w:r w:rsidRPr="0092102E">
        <w:rPr>
          <w:rFonts w:ascii="Times New Roman" w:hAnsi="Times New Roman" w:cs="Times New Roman"/>
          <w:sz w:val="24"/>
        </w:rPr>
        <w:t>Электрондук өз ара аракеттенүүнүн катышуучуларынын</w:t>
      </w:r>
      <w:r w:rsidRPr="0092102E">
        <w:rPr>
          <w:rFonts w:ascii="Times New Roman" w:hAnsi="Times New Roman" w:cs="Times New Roman"/>
          <w:sz w:val="24"/>
        </w:rPr>
        <w:t xml:space="preserve"> алардын кароосу боюнча электрондук кол тамганын конкреттүү түрлөрүн пайдаланууга карата </w:t>
      </w:r>
      <w:r w:rsidR="009F366D" w:rsidRPr="0092102E">
        <w:rPr>
          <w:rFonts w:ascii="Times New Roman" w:hAnsi="Times New Roman" w:cs="Times New Roman"/>
          <w:sz w:val="24"/>
        </w:rPr>
        <w:t>“</w:t>
      </w:r>
      <w:r w:rsidRPr="0092102E">
        <w:rPr>
          <w:rFonts w:ascii="Times New Roman" w:hAnsi="Times New Roman" w:cs="Times New Roman"/>
          <w:sz w:val="24"/>
        </w:rPr>
        <w:t>Электрондук кол тамга жөнүндө</w:t>
      </w:r>
      <w:r w:rsidR="0092102E" w:rsidRPr="0092102E">
        <w:rPr>
          <w:rFonts w:ascii="Times New Roman" w:hAnsi="Times New Roman" w:cs="Times New Roman"/>
          <w:sz w:val="24"/>
        </w:rPr>
        <w:t>”</w:t>
      </w:r>
      <w:r w:rsidRPr="0092102E">
        <w:rPr>
          <w:rFonts w:ascii="Times New Roman" w:hAnsi="Times New Roman" w:cs="Times New Roman"/>
          <w:sz w:val="24"/>
        </w:rPr>
        <w:t xml:space="preserve"> Кыргыз Республикасынын Мыйзамынын талаптарын аткарууга мүмкүндүк берген ар кандай технологияларды жана (же) техникалык каражаттарды пайдалануу мүмкүнчүлүгү;</w:t>
      </w:r>
    </w:p>
    <w:p w:rsidR="000C3F4C" w:rsidRPr="0092102E" w:rsidRDefault="00B43EC8" w:rsidP="0092102E">
      <w:pPr>
        <w:pStyle w:val="a3"/>
        <w:numPr>
          <w:ilvl w:val="0"/>
          <w:numId w:val="9"/>
        </w:numPr>
        <w:spacing w:line="276" w:lineRule="auto"/>
        <w:jc w:val="both"/>
        <w:rPr>
          <w:rFonts w:ascii="Times New Roman" w:hAnsi="Times New Roman" w:cs="Times New Roman"/>
          <w:sz w:val="24"/>
        </w:rPr>
      </w:pPr>
      <w:r w:rsidRPr="0092102E">
        <w:rPr>
          <w:rFonts w:ascii="Times New Roman" w:hAnsi="Times New Roman" w:cs="Times New Roman"/>
          <w:sz w:val="24"/>
        </w:rPr>
        <w:t xml:space="preserve">ЭСК ачкычтары корголгон чөйрөлөрдө сакталат жана үчүнчү жактарга берилбейт; </w:t>
      </w:r>
    </w:p>
    <w:p w:rsidR="00B43EC8" w:rsidRPr="0092102E" w:rsidRDefault="00B74A32" w:rsidP="0092102E">
      <w:pPr>
        <w:pStyle w:val="a3"/>
        <w:numPr>
          <w:ilvl w:val="0"/>
          <w:numId w:val="9"/>
        </w:numPr>
        <w:spacing w:line="276" w:lineRule="auto"/>
        <w:jc w:val="both"/>
        <w:rPr>
          <w:rFonts w:ascii="Times New Roman" w:hAnsi="Times New Roman" w:cs="Times New Roman"/>
          <w:sz w:val="24"/>
        </w:rPr>
      </w:pPr>
      <w:r w:rsidRPr="0092102E">
        <w:rPr>
          <w:rFonts w:ascii="Times New Roman" w:hAnsi="Times New Roman" w:cs="Times New Roman"/>
          <w:color w:val="000000"/>
          <w:sz w:val="24"/>
        </w:rPr>
        <w:t>Э</w:t>
      </w:r>
      <w:r w:rsidRPr="0092102E">
        <w:rPr>
          <w:rFonts w:ascii="Times New Roman" w:hAnsi="Times New Roman" w:cs="Times New Roman"/>
          <w:color w:val="000000"/>
          <w:sz w:val="24"/>
        </w:rPr>
        <w:t>лектрондук документтеги кол</w:t>
      </w:r>
      <w:r w:rsidRPr="0092102E">
        <w:rPr>
          <w:rFonts w:ascii="Times New Roman" w:hAnsi="Times New Roman" w:cs="Times New Roman"/>
          <w:color w:val="000000"/>
          <w:sz w:val="24"/>
        </w:rPr>
        <w:t xml:space="preserve"> </w:t>
      </w:r>
      <w:r w:rsidRPr="0092102E">
        <w:rPr>
          <w:rFonts w:ascii="Times New Roman" w:hAnsi="Times New Roman" w:cs="Times New Roman"/>
          <w:color w:val="000000"/>
          <w:sz w:val="24"/>
        </w:rPr>
        <w:t>тамга өзүнүн кол</w:t>
      </w:r>
      <w:r w:rsidRPr="0092102E">
        <w:rPr>
          <w:rFonts w:ascii="Times New Roman" w:hAnsi="Times New Roman" w:cs="Times New Roman"/>
          <w:color w:val="000000"/>
          <w:sz w:val="24"/>
        </w:rPr>
        <w:t xml:space="preserve"> </w:t>
      </w:r>
      <w:r w:rsidRPr="0092102E">
        <w:rPr>
          <w:rFonts w:ascii="Times New Roman" w:hAnsi="Times New Roman" w:cs="Times New Roman"/>
          <w:color w:val="000000"/>
          <w:sz w:val="24"/>
        </w:rPr>
        <w:t>тамгасы эмес деген негизде гана электрондук кол</w:t>
      </w:r>
      <w:r w:rsidRPr="0092102E">
        <w:rPr>
          <w:rFonts w:ascii="Times New Roman" w:hAnsi="Times New Roman" w:cs="Times New Roman"/>
          <w:color w:val="000000"/>
          <w:sz w:val="24"/>
        </w:rPr>
        <w:t xml:space="preserve"> </w:t>
      </w:r>
      <w:r w:rsidRPr="0092102E">
        <w:rPr>
          <w:rFonts w:ascii="Times New Roman" w:hAnsi="Times New Roman" w:cs="Times New Roman"/>
          <w:color w:val="000000"/>
          <w:sz w:val="24"/>
        </w:rPr>
        <w:t>тамганы жана (же) ал коюлган электрондук документти юридикалык күчкө ээ эмес деп таанууга жол бербөө</w:t>
      </w:r>
      <w:r w:rsidRPr="0092102E">
        <w:rPr>
          <w:rFonts w:ascii="Times New Roman" w:hAnsi="Times New Roman" w:cs="Times New Roman"/>
          <w:sz w:val="24"/>
        </w:rPr>
        <w:t xml:space="preserve">; </w:t>
      </w:r>
    </w:p>
    <w:p w:rsidR="00B74A32" w:rsidRPr="0092102E" w:rsidRDefault="00B74A32" w:rsidP="0092102E">
      <w:pPr>
        <w:pStyle w:val="a3"/>
        <w:spacing w:line="276" w:lineRule="auto"/>
        <w:jc w:val="both"/>
        <w:rPr>
          <w:rFonts w:ascii="Times New Roman" w:hAnsi="Times New Roman" w:cs="Times New Roman"/>
          <w:sz w:val="24"/>
        </w:rPr>
      </w:pPr>
      <w:r w:rsidRPr="0092102E">
        <w:rPr>
          <w:rFonts w:ascii="Times New Roman" w:hAnsi="Times New Roman" w:cs="Times New Roman"/>
          <w:sz w:val="24"/>
        </w:rPr>
        <w:t>6.2.2. Кол тамгалардын деңгээлдерин чектөө:</w:t>
      </w:r>
    </w:p>
    <w:p w:rsidR="00B74A32" w:rsidRPr="0092102E" w:rsidRDefault="00B74A32" w:rsidP="0092102E">
      <w:pPr>
        <w:pStyle w:val="a3"/>
        <w:spacing w:line="276" w:lineRule="auto"/>
        <w:jc w:val="both"/>
        <w:rPr>
          <w:rFonts w:ascii="Times New Roman" w:hAnsi="Times New Roman" w:cs="Times New Roman"/>
          <w:sz w:val="24"/>
        </w:rPr>
      </w:pPr>
      <w:r w:rsidRPr="0092102E">
        <w:rPr>
          <w:rFonts w:ascii="Times New Roman" w:hAnsi="Times New Roman" w:cs="Times New Roman"/>
          <w:sz w:val="24"/>
        </w:rPr>
        <w:t xml:space="preserve">Банкта ЭСК түрлөрүнүн бирин же дароо бардыгын колдонууга болот: </w:t>
      </w:r>
    </w:p>
    <w:p w:rsidR="00B74A32" w:rsidRPr="0092102E" w:rsidRDefault="00B74A32" w:rsidP="0092102E">
      <w:pPr>
        <w:pStyle w:val="a3"/>
        <w:spacing w:line="276" w:lineRule="auto"/>
        <w:jc w:val="both"/>
        <w:rPr>
          <w:rFonts w:ascii="Times New Roman" w:hAnsi="Times New Roman" w:cs="Times New Roman"/>
          <w:sz w:val="24"/>
        </w:rPr>
      </w:pPr>
      <w:r w:rsidRPr="0092102E">
        <w:rPr>
          <w:rFonts w:ascii="Times New Roman" w:hAnsi="Times New Roman" w:cs="Times New Roman"/>
          <w:sz w:val="24"/>
        </w:rPr>
        <w:t xml:space="preserve">а) </w:t>
      </w:r>
      <w:r w:rsidRPr="0092102E">
        <w:rPr>
          <w:rFonts w:ascii="Times New Roman" w:hAnsi="Times New Roman" w:cs="Times New Roman"/>
          <w:b/>
          <w:sz w:val="24"/>
        </w:rPr>
        <w:t>Жөнөкөй электрондук кол тамга</w:t>
      </w:r>
      <w:r w:rsidRPr="0092102E">
        <w:rPr>
          <w:rFonts w:ascii="Times New Roman" w:hAnsi="Times New Roman" w:cs="Times New Roman"/>
          <w:sz w:val="24"/>
        </w:rPr>
        <w:t xml:space="preserve"> </w:t>
      </w:r>
      <w:r w:rsidR="00A54828" w:rsidRPr="0092102E">
        <w:rPr>
          <w:rFonts w:ascii="Times New Roman" w:hAnsi="Times New Roman" w:cs="Times New Roman"/>
          <w:sz w:val="24"/>
        </w:rPr>
        <w:t>–</w:t>
      </w:r>
      <w:r w:rsidRPr="0092102E">
        <w:rPr>
          <w:rFonts w:ascii="Times New Roman" w:hAnsi="Times New Roman" w:cs="Times New Roman"/>
          <w:sz w:val="24"/>
        </w:rPr>
        <w:t xml:space="preserve"> </w:t>
      </w:r>
      <w:r w:rsidR="00A54828" w:rsidRPr="0092102E">
        <w:rPr>
          <w:rFonts w:ascii="Times New Roman" w:hAnsi="Times New Roman" w:cs="Times New Roman"/>
          <w:sz w:val="24"/>
        </w:rPr>
        <w:t>анын кол тамга ачкычы электрондук кол тамганын өзү менен дал келген электрондук кол тамга (коддор, паролдор жана башка идентификаторлор) жана Банктын ички документтери үчүн, ошондой эле каалаган жеткиликтүү жана уруксат берилген формада кардарлардын документтери, ошондой эле колдонуучуларды аутентификациялоо үчүн колдонулат.</w:t>
      </w:r>
    </w:p>
    <w:p w:rsidR="00A54828" w:rsidRPr="0092102E" w:rsidRDefault="00A54828" w:rsidP="0092102E">
      <w:pPr>
        <w:pStyle w:val="a3"/>
        <w:spacing w:line="276" w:lineRule="auto"/>
        <w:jc w:val="both"/>
        <w:rPr>
          <w:rFonts w:ascii="Times New Roman" w:hAnsi="Times New Roman" w:cs="Times New Roman"/>
          <w:sz w:val="24"/>
        </w:rPr>
      </w:pPr>
      <w:r w:rsidRPr="0092102E">
        <w:rPr>
          <w:rFonts w:ascii="Times New Roman" w:hAnsi="Times New Roman" w:cs="Times New Roman"/>
          <w:sz w:val="24"/>
        </w:rPr>
        <w:t xml:space="preserve">б) </w:t>
      </w:r>
      <w:r w:rsidRPr="0092102E">
        <w:rPr>
          <w:rFonts w:ascii="Times New Roman" w:hAnsi="Times New Roman" w:cs="Times New Roman"/>
          <w:b/>
          <w:sz w:val="24"/>
        </w:rPr>
        <w:t>Квалификацияланбаган ЭСК</w:t>
      </w:r>
      <w:r w:rsidRPr="0092102E">
        <w:rPr>
          <w:rFonts w:ascii="Times New Roman" w:hAnsi="Times New Roman" w:cs="Times New Roman"/>
          <w:sz w:val="24"/>
        </w:rPr>
        <w:t xml:space="preserve"> – максималдуу коргоо деңгээлин талап кылбаган документтер үчүн колдонулган </w:t>
      </w:r>
      <w:r w:rsidRPr="0092102E">
        <w:rPr>
          <w:rFonts w:ascii="Times New Roman" w:hAnsi="Times New Roman" w:cs="Times New Roman"/>
          <w:sz w:val="24"/>
        </w:rPr>
        <w:t xml:space="preserve">жана төмөнкү белгилерге </w:t>
      </w:r>
      <w:r w:rsidRPr="0092102E">
        <w:rPr>
          <w:rFonts w:ascii="Times New Roman" w:hAnsi="Times New Roman" w:cs="Times New Roman"/>
          <w:sz w:val="24"/>
        </w:rPr>
        <w:t xml:space="preserve">ылайык </w:t>
      </w:r>
      <w:r w:rsidRPr="0092102E">
        <w:rPr>
          <w:rFonts w:ascii="Times New Roman" w:hAnsi="Times New Roman" w:cs="Times New Roman"/>
          <w:sz w:val="24"/>
        </w:rPr>
        <w:t>келген</w:t>
      </w:r>
      <w:r w:rsidRPr="0092102E">
        <w:rPr>
          <w:rFonts w:ascii="Times New Roman" w:hAnsi="Times New Roman" w:cs="Times New Roman"/>
          <w:sz w:val="24"/>
        </w:rPr>
        <w:t xml:space="preserve"> электрондук кол тамга:</w:t>
      </w:r>
    </w:p>
    <w:p w:rsidR="00A54828" w:rsidRPr="0092102E" w:rsidRDefault="00A54828" w:rsidP="0092102E">
      <w:pPr>
        <w:pStyle w:val="a7"/>
        <w:numPr>
          <w:ilvl w:val="0"/>
          <w:numId w:val="10"/>
        </w:numPr>
        <w:spacing w:after="0" w:line="276" w:lineRule="auto"/>
        <w:ind w:left="851"/>
        <w:jc w:val="both"/>
        <w:rPr>
          <w:rFonts w:ascii="Times New Roman" w:eastAsia="Times New Roman" w:hAnsi="Times New Roman" w:cs="Times New Roman"/>
          <w:color w:val="000000"/>
          <w:sz w:val="24"/>
          <w:szCs w:val="27"/>
          <w:lang w:val="ky-KG" w:eastAsia="ky-KG"/>
        </w:rPr>
      </w:pPr>
      <w:r w:rsidRPr="0092102E">
        <w:rPr>
          <w:rFonts w:ascii="Times New Roman" w:eastAsia="Times New Roman" w:hAnsi="Times New Roman" w:cs="Times New Roman"/>
          <w:color w:val="000000"/>
          <w:sz w:val="24"/>
          <w:szCs w:val="27"/>
          <w:lang w:val="ky-KG" w:eastAsia="ky-KG"/>
        </w:rPr>
        <w:t>кол тамга ачкычын пайдалануу менен маалыматты криптографиялык кайра түзүүнүн натыйжасында электрондук кол тамга алынат;</w:t>
      </w:r>
    </w:p>
    <w:p w:rsidR="00A54828" w:rsidRPr="0092102E" w:rsidRDefault="00A54828" w:rsidP="0092102E">
      <w:pPr>
        <w:pStyle w:val="a7"/>
        <w:numPr>
          <w:ilvl w:val="0"/>
          <w:numId w:val="10"/>
        </w:numPr>
        <w:spacing w:after="0" w:line="276" w:lineRule="auto"/>
        <w:ind w:left="851"/>
        <w:jc w:val="both"/>
        <w:rPr>
          <w:rFonts w:ascii="Times New Roman" w:eastAsia="Times New Roman" w:hAnsi="Times New Roman" w:cs="Times New Roman"/>
          <w:color w:val="000000"/>
          <w:sz w:val="24"/>
          <w:szCs w:val="27"/>
          <w:lang w:val="ky-KG" w:eastAsia="ky-KG"/>
        </w:rPr>
      </w:pPr>
      <w:r w:rsidRPr="0092102E">
        <w:rPr>
          <w:rFonts w:ascii="Times New Roman" w:eastAsia="Times New Roman" w:hAnsi="Times New Roman" w:cs="Times New Roman"/>
          <w:color w:val="000000"/>
          <w:sz w:val="24"/>
          <w:szCs w:val="27"/>
          <w:lang w:val="ky-KG" w:eastAsia="ky-KG"/>
        </w:rPr>
        <w:t>электрондук документке кол койгон адамды так аныктоого мүмкүндүк берет;</w:t>
      </w:r>
    </w:p>
    <w:p w:rsidR="00A54828" w:rsidRPr="0092102E" w:rsidRDefault="00A54828" w:rsidP="0092102E">
      <w:pPr>
        <w:pStyle w:val="a7"/>
        <w:numPr>
          <w:ilvl w:val="0"/>
          <w:numId w:val="10"/>
        </w:numPr>
        <w:spacing w:after="0" w:line="276" w:lineRule="auto"/>
        <w:ind w:left="851"/>
        <w:jc w:val="both"/>
        <w:rPr>
          <w:rFonts w:ascii="Times New Roman" w:eastAsia="Times New Roman" w:hAnsi="Times New Roman" w:cs="Times New Roman"/>
          <w:color w:val="000000"/>
          <w:sz w:val="24"/>
          <w:szCs w:val="27"/>
          <w:lang w:val="ky-KG" w:eastAsia="ky-KG"/>
        </w:rPr>
      </w:pPr>
      <w:r w:rsidRPr="0092102E">
        <w:rPr>
          <w:rFonts w:ascii="Times New Roman" w:eastAsia="Times New Roman" w:hAnsi="Times New Roman" w:cs="Times New Roman"/>
          <w:color w:val="000000"/>
          <w:sz w:val="24"/>
          <w:szCs w:val="27"/>
          <w:lang w:val="ky-KG" w:eastAsia="ky-KG"/>
        </w:rPr>
        <w:t>электрондук документке кол койгондон кийин ага өзгөртүүлөрдү киргизүү фактыларын табууга мүмкүндүк берет;</w:t>
      </w:r>
    </w:p>
    <w:p w:rsidR="00A54828" w:rsidRPr="0092102E" w:rsidRDefault="00A54828" w:rsidP="0092102E">
      <w:pPr>
        <w:pStyle w:val="a7"/>
        <w:numPr>
          <w:ilvl w:val="0"/>
          <w:numId w:val="10"/>
        </w:numPr>
        <w:spacing w:after="0" w:line="276" w:lineRule="auto"/>
        <w:ind w:left="851"/>
        <w:jc w:val="both"/>
        <w:rPr>
          <w:rFonts w:ascii="Times New Roman" w:eastAsia="Times New Roman" w:hAnsi="Times New Roman" w:cs="Times New Roman"/>
          <w:color w:val="000000"/>
          <w:sz w:val="24"/>
          <w:szCs w:val="27"/>
          <w:lang w:val="ky-KG" w:eastAsia="ky-KG"/>
        </w:rPr>
      </w:pPr>
      <w:r w:rsidRPr="0092102E">
        <w:rPr>
          <w:rFonts w:ascii="Times New Roman" w:eastAsia="Times New Roman" w:hAnsi="Times New Roman" w:cs="Times New Roman"/>
          <w:color w:val="000000"/>
          <w:sz w:val="24"/>
          <w:szCs w:val="27"/>
          <w:lang w:val="ky-KG" w:eastAsia="ky-KG"/>
        </w:rPr>
        <w:t>электрондук документке кол коюучу адам өзүнүн контролдугу астында сактай ала турган электрондук кол тамга каражаттарын пайдалануу менен түзүлөт.</w:t>
      </w:r>
    </w:p>
    <w:p w:rsidR="00A54828" w:rsidRPr="0092102E" w:rsidRDefault="00A54828"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в) </w:t>
      </w:r>
      <w:r w:rsidRPr="0092102E">
        <w:rPr>
          <w:rFonts w:ascii="Times New Roman" w:eastAsia="Times New Roman" w:hAnsi="Times New Roman" w:cs="Times New Roman"/>
          <w:b/>
          <w:color w:val="000000"/>
          <w:szCs w:val="27"/>
          <w:lang w:val="ky-KG" w:eastAsia="ky-KG"/>
        </w:rPr>
        <w:t>Квалификацияланган ЭСК (КЭК)</w:t>
      </w:r>
      <w:r w:rsidRPr="0092102E">
        <w:rPr>
          <w:rFonts w:ascii="Times New Roman" w:eastAsia="Times New Roman" w:hAnsi="Times New Roman" w:cs="Times New Roman"/>
          <w:color w:val="000000"/>
          <w:szCs w:val="27"/>
          <w:lang w:val="ky-KG" w:eastAsia="ky-KG"/>
        </w:rPr>
        <w:t xml:space="preserve"> – квалификацияланбаган электрондук кол тамганын бардык белгилерине жана төмөнкүдөй кошумча белгилерге ылайык келген электрондук кол тамга:</w:t>
      </w:r>
    </w:p>
    <w:p w:rsidR="00A54828" w:rsidRPr="0092102E" w:rsidRDefault="00A54828" w:rsidP="0092102E">
      <w:pPr>
        <w:pStyle w:val="a7"/>
        <w:numPr>
          <w:ilvl w:val="0"/>
          <w:numId w:val="11"/>
        </w:numPr>
        <w:spacing w:after="0" w:line="276" w:lineRule="auto"/>
        <w:ind w:left="851"/>
        <w:jc w:val="both"/>
        <w:rPr>
          <w:rFonts w:ascii="Times New Roman" w:eastAsia="Times New Roman" w:hAnsi="Times New Roman" w:cs="Times New Roman"/>
          <w:color w:val="000000"/>
          <w:sz w:val="24"/>
          <w:szCs w:val="27"/>
          <w:lang w:val="ky-KG" w:eastAsia="ky-KG"/>
        </w:rPr>
      </w:pPr>
      <w:r w:rsidRPr="0092102E">
        <w:rPr>
          <w:rFonts w:ascii="Times New Roman" w:eastAsia="Times New Roman" w:hAnsi="Times New Roman" w:cs="Times New Roman"/>
          <w:color w:val="000000"/>
          <w:sz w:val="24"/>
          <w:szCs w:val="27"/>
          <w:lang w:val="ky-KG" w:eastAsia="ky-KG"/>
        </w:rPr>
        <w:t>электрондук кол тамганы текшерүү ачкычы квалификацияланган сертификатта көрсөтүлөт;</w:t>
      </w:r>
    </w:p>
    <w:p w:rsidR="00A54828" w:rsidRPr="0092102E" w:rsidRDefault="00A54828" w:rsidP="0092102E">
      <w:pPr>
        <w:pStyle w:val="a7"/>
        <w:numPr>
          <w:ilvl w:val="0"/>
          <w:numId w:val="11"/>
        </w:numPr>
        <w:spacing w:after="0" w:line="276" w:lineRule="auto"/>
        <w:ind w:left="851"/>
        <w:jc w:val="both"/>
        <w:rPr>
          <w:rFonts w:ascii="Times New Roman" w:eastAsia="Times New Roman" w:hAnsi="Times New Roman" w:cs="Times New Roman"/>
          <w:color w:val="000000"/>
          <w:sz w:val="24"/>
          <w:szCs w:val="27"/>
          <w:lang w:val="ky-KG" w:eastAsia="ky-KG"/>
        </w:rPr>
      </w:pPr>
      <w:r w:rsidRPr="0092102E">
        <w:rPr>
          <w:rFonts w:ascii="Times New Roman" w:eastAsia="Times New Roman" w:hAnsi="Times New Roman" w:cs="Times New Roman"/>
          <w:color w:val="000000"/>
          <w:sz w:val="24"/>
          <w:szCs w:val="27"/>
          <w:lang w:val="ky-KG" w:eastAsia="ky-KG"/>
        </w:rPr>
        <w:t>электрондук кол тамганы түзүү жана текшерүү үчүн ушул Кыргыз Республикасынын мыйзамында белгиленген талаптарга ылайык келишине тастыктоо алган электрондук кол тамга каражаттары пайдаланылат.</w:t>
      </w:r>
    </w:p>
    <w:p w:rsidR="00A54828" w:rsidRPr="0092102E" w:rsidRDefault="00A54828"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КЭК юридикалык маанилүү документтерге, контракттарга, </w:t>
      </w:r>
      <w:r w:rsidRPr="0092102E">
        <w:rPr>
          <w:rFonts w:ascii="Times New Roman" w:eastAsia="Times New Roman" w:hAnsi="Times New Roman" w:cs="Times New Roman"/>
          <w:color w:val="000000"/>
          <w:szCs w:val="27"/>
          <w:lang w:val="ky-KG" w:eastAsia="ky-KG"/>
        </w:rPr>
        <w:t xml:space="preserve">ыйгарым укуктуу мамлекеттик органдарга жана КРУБга берилүүчү </w:t>
      </w:r>
      <w:r w:rsidRPr="0092102E">
        <w:rPr>
          <w:rFonts w:ascii="Times New Roman" w:eastAsia="Times New Roman" w:hAnsi="Times New Roman" w:cs="Times New Roman"/>
          <w:color w:val="000000"/>
          <w:szCs w:val="27"/>
          <w:lang w:val="ky-KG" w:eastAsia="ky-KG"/>
        </w:rPr>
        <w:t xml:space="preserve">финансылык жана башка отчетко кол коюу үчүн колдонулат. </w:t>
      </w:r>
    </w:p>
    <w:p w:rsidR="00A54828" w:rsidRPr="0092102E" w:rsidRDefault="00A54828"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6.2.3. Колдонууну контролдоо жана аудити. </w:t>
      </w:r>
    </w:p>
    <w:p w:rsidR="00A54828" w:rsidRPr="0092102E" w:rsidRDefault="00A54828"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а) Банкта ЭСК берүү, колдонуу, эсепке алуу жана контролдоо үчүн жооптуу адамдар дайындалат. </w:t>
      </w:r>
    </w:p>
    <w:p w:rsidR="00A54828" w:rsidRPr="0092102E" w:rsidRDefault="00A54828"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б) </w:t>
      </w:r>
      <w:r w:rsidR="00A476FD" w:rsidRPr="0092102E">
        <w:rPr>
          <w:rFonts w:ascii="Times New Roman" w:eastAsia="Times New Roman" w:hAnsi="Times New Roman" w:cs="Times New Roman"/>
          <w:color w:val="000000"/>
          <w:szCs w:val="27"/>
          <w:lang w:val="ky-KG" w:eastAsia="ky-KG"/>
        </w:rPr>
        <w:t xml:space="preserve">ЭСК санкцияланбаган пайдалануу предметине туруктуу негизде текшерүүлөр жүргүзүлөт. </w:t>
      </w:r>
    </w:p>
    <w:p w:rsidR="00A476FD" w:rsidRPr="0092102E" w:rsidRDefault="00A476FD"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6.2.4. Дал келүүчүлүк, коргоо жана интеграция. </w:t>
      </w:r>
    </w:p>
    <w:p w:rsidR="00A476FD" w:rsidRPr="0092102E" w:rsidRDefault="00A476FD"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а) ЭСК колдонулган ЭДЖ сист</w:t>
      </w:r>
      <w:r w:rsidR="0092102E">
        <w:rPr>
          <w:rFonts w:ascii="Times New Roman" w:eastAsia="Times New Roman" w:hAnsi="Times New Roman" w:cs="Times New Roman"/>
          <w:color w:val="000000"/>
          <w:szCs w:val="27"/>
          <w:lang w:val="ky-KG" w:eastAsia="ky-KG"/>
        </w:rPr>
        <w:t>е</w:t>
      </w:r>
      <w:r w:rsidRPr="0092102E">
        <w:rPr>
          <w:rFonts w:ascii="Times New Roman" w:eastAsia="Times New Roman" w:hAnsi="Times New Roman" w:cs="Times New Roman"/>
          <w:color w:val="000000"/>
          <w:szCs w:val="27"/>
          <w:lang w:val="ky-KG" w:eastAsia="ky-KG"/>
        </w:rPr>
        <w:t xml:space="preserve">малары менен колдоого алынышы жана тышкы сервистер менен өз ара аракеттенүүсү керек. </w:t>
      </w:r>
    </w:p>
    <w:p w:rsidR="00A476FD" w:rsidRPr="0092102E" w:rsidRDefault="00A476FD"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б) Банктын өнөктөштөрү/контрагенттери жана Кыргыз Республикасынын мамлекеттик органдары менен өз ара аракеттенүү үчүн электрондук кол тамганын стандарттарга шайкештиги камсыз кылынат. </w:t>
      </w:r>
    </w:p>
    <w:p w:rsidR="00A476FD" w:rsidRPr="0092102E" w:rsidRDefault="00A476FD"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в) </w:t>
      </w:r>
      <w:r w:rsidR="0092102E">
        <w:rPr>
          <w:rFonts w:ascii="Times New Roman" w:eastAsia="Times New Roman" w:hAnsi="Times New Roman" w:cs="Times New Roman"/>
          <w:color w:val="000000"/>
          <w:szCs w:val="27"/>
          <w:lang w:val="ky-KG" w:eastAsia="ky-KG"/>
        </w:rPr>
        <w:t>ЭСКны к</w:t>
      </w:r>
      <w:r w:rsidR="0092102E" w:rsidRPr="0092102E">
        <w:rPr>
          <w:rFonts w:ascii="Times New Roman" w:eastAsia="Times New Roman" w:hAnsi="Times New Roman" w:cs="Times New Roman"/>
          <w:color w:val="000000"/>
          <w:szCs w:val="27"/>
          <w:lang w:val="ky-KG" w:eastAsia="ky-KG"/>
        </w:rPr>
        <w:t xml:space="preserve">омпрометациялоо учурунда </w:t>
      </w:r>
      <w:r w:rsidRPr="0092102E">
        <w:rPr>
          <w:rFonts w:ascii="Times New Roman" w:eastAsia="Times New Roman" w:hAnsi="Times New Roman" w:cs="Times New Roman"/>
          <w:color w:val="000000"/>
          <w:szCs w:val="27"/>
          <w:lang w:val="ky-KG" w:eastAsia="ky-KG"/>
        </w:rPr>
        <w:t xml:space="preserve">тезинен жокко чыгаруу жана </w:t>
      </w:r>
      <w:r w:rsidR="00DC7D6F">
        <w:rPr>
          <w:rFonts w:ascii="Times New Roman" w:eastAsia="Times New Roman" w:hAnsi="Times New Roman" w:cs="Times New Roman"/>
          <w:color w:val="000000"/>
          <w:szCs w:val="27"/>
          <w:lang w:val="ky-KG" w:eastAsia="ky-KG"/>
        </w:rPr>
        <w:t>алмаштыруу керек</w:t>
      </w:r>
    </w:p>
    <w:p w:rsidR="00A476FD" w:rsidRPr="0092102E" w:rsidRDefault="00A476FD"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lastRenderedPageBreak/>
        <w:t xml:space="preserve">6.3. </w:t>
      </w:r>
      <w:r w:rsidR="00910E4D" w:rsidRPr="0092102E">
        <w:rPr>
          <w:rFonts w:ascii="Times New Roman" w:eastAsia="Times New Roman" w:hAnsi="Times New Roman" w:cs="Times New Roman"/>
          <w:color w:val="000000"/>
          <w:szCs w:val="27"/>
          <w:lang w:val="ky-KG" w:eastAsia="ky-KG"/>
        </w:rPr>
        <w:t>Бул принциптерди сактоо Банкта электрондук документтердин ишенимдү</w:t>
      </w:r>
      <w:r w:rsidR="0092102E">
        <w:rPr>
          <w:rFonts w:ascii="Times New Roman" w:eastAsia="Times New Roman" w:hAnsi="Times New Roman" w:cs="Times New Roman"/>
          <w:color w:val="000000"/>
          <w:szCs w:val="27"/>
          <w:lang w:val="ky-KG" w:eastAsia="ky-KG"/>
        </w:rPr>
        <w:t>үлүгүн, коопсуздугун жана юрид</w:t>
      </w:r>
      <w:r w:rsidR="00910E4D" w:rsidRPr="0092102E">
        <w:rPr>
          <w:rFonts w:ascii="Times New Roman" w:eastAsia="Times New Roman" w:hAnsi="Times New Roman" w:cs="Times New Roman"/>
          <w:color w:val="000000"/>
          <w:szCs w:val="27"/>
          <w:lang w:val="ky-KG" w:eastAsia="ky-KG"/>
        </w:rPr>
        <w:t>икалык маанилүүлүгүн камсыз кылуу менен, ЭДЖ системасын жана ЭСКны натыйжалуу пайдаланууга мүмкүндүк берет.</w:t>
      </w:r>
    </w:p>
    <w:p w:rsidR="00910E4D" w:rsidRPr="0092102E" w:rsidRDefault="00910E4D" w:rsidP="0092102E">
      <w:pPr>
        <w:spacing w:after="0" w:line="276" w:lineRule="auto"/>
        <w:jc w:val="both"/>
        <w:rPr>
          <w:rFonts w:ascii="Times New Roman" w:eastAsia="Times New Roman" w:hAnsi="Times New Roman" w:cs="Times New Roman"/>
          <w:color w:val="000000"/>
          <w:szCs w:val="27"/>
          <w:lang w:val="ky-KG" w:eastAsia="ky-KG"/>
        </w:rPr>
      </w:pPr>
    </w:p>
    <w:p w:rsidR="00910E4D" w:rsidRPr="0092102E" w:rsidRDefault="00910E4D" w:rsidP="0092102E">
      <w:pPr>
        <w:spacing w:after="0" w:line="276" w:lineRule="auto"/>
        <w:jc w:val="center"/>
        <w:rPr>
          <w:rFonts w:ascii="Times New Roman" w:eastAsia="Times New Roman" w:hAnsi="Times New Roman" w:cs="Times New Roman"/>
          <w:b/>
          <w:color w:val="000000"/>
          <w:szCs w:val="27"/>
          <w:lang w:val="ky-KG" w:eastAsia="ky-KG"/>
        </w:rPr>
      </w:pPr>
      <w:r w:rsidRPr="0092102E">
        <w:rPr>
          <w:rFonts w:ascii="Times New Roman" w:eastAsia="Times New Roman" w:hAnsi="Times New Roman" w:cs="Times New Roman"/>
          <w:b/>
          <w:color w:val="000000"/>
          <w:szCs w:val="27"/>
          <w:lang w:val="ky-KG" w:eastAsia="ky-KG"/>
        </w:rPr>
        <w:t>III. ЭЛЕКТРОНДУК ДОКУМЕНТ ЖҮГҮРТҮҮНҮ ПАЙДАЛАНУУ ТАРТИБИ ЖАНА КОЛДОНУУ ЧӨЙРӨЛӨРҮ</w:t>
      </w:r>
    </w:p>
    <w:p w:rsidR="00910E4D" w:rsidRPr="0092102E" w:rsidRDefault="00910E4D" w:rsidP="0092102E">
      <w:pPr>
        <w:spacing w:after="0" w:line="276" w:lineRule="auto"/>
        <w:jc w:val="both"/>
        <w:rPr>
          <w:rFonts w:ascii="Times New Roman" w:eastAsia="Times New Roman" w:hAnsi="Times New Roman" w:cs="Times New Roman"/>
          <w:color w:val="000000"/>
          <w:szCs w:val="27"/>
          <w:lang w:val="ky-KG" w:eastAsia="ky-KG"/>
        </w:rPr>
      </w:pPr>
    </w:p>
    <w:p w:rsidR="00910E4D" w:rsidRPr="0092102E" w:rsidRDefault="00910E4D"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7. Банкта төмөнкүлөрдү камсыз кылган ЭДЖ системасы колдонулат:</w:t>
      </w:r>
    </w:p>
    <w:p w:rsidR="000C7212" w:rsidRPr="0092102E" w:rsidRDefault="000C7212" w:rsidP="0092102E">
      <w:pPr>
        <w:pStyle w:val="a7"/>
        <w:numPr>
          <w:ilvl w:val="0"/>
          <w:numId w:val="12"/>
        </w:num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электрондук документтерди түзүү, пайдалануу жана сактоо;</w:t>
      </w:r>
    </w:p>
    <w:p w:rsidR="000C7212" w:rsidRPr="0092102E" w:rsidRDefault="000C7212" w:rsidP="0092102E">
      <w:pPr>
        <w:pStyle w:val="a7"/>
        <w:numPr>
          <w:ilvl w:val="0"/>
          <w:numId w:val="12"/>
        </w:num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электрондук документтерди </w:t>
      </w:r>
      <w:r w:rsidR="0092102E">
        <w:rPr>
          <w:rFonts w:ascii="Times New Roman" w:eastAsia="Times New Roman" w:hAnsi="Times New Roman" w:cs="Times New Roman"/>
          <w:color w:val="000000"/>
          <w:szCs w:val="27"/>
          <w:lang w:val="ky-KG" w:eastAsia="ky-KG"/>
        </w:rPr>
        <w:t>багытт</w:t>
      </w:r>
      <w:r w:rsidRPr="0092102E">
        <w:rPr>
          <w:rFonts w:ascii="Times New Roman" w:eastAsia="Times New Roman" w:hAnsi="Times New Roman" w:cs="Times New Roman"/>
          <w:color w:val="000000"/>
          <w:szCs w:val="27"/>
          <w:lang w:val="ky-KG" w:eastAsia="ky-KG"/>
        </w:rPr>
        <w:t xml:space="preserve">оо жана макулдашуу; </w:t>
      </w:r>
    </w:p>
    <w:p w:rsidR="000C7212" w:rsidRPr="0092102E" w:rsidRDefault="000C7212" w:rsidP="0092102E">
      <w:pPr>
        <w:pStyle w:val="a7"/>
        <w:numPr>
          <w:ilvl w:val="0"/>
          <w:numId w:val="12"/>
        </w:num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ЭСК колдонуу; </w:t>
      </w:r>
    </w:p>
    <w:p w:rsidR="000C7212" w:rsidRPr="0092102E" w:rsidRDefault="000C7212" w:rsidP="0092102E">
      <w:pPr>
        <w:pStyle w:val="a7"/>
        <w:numPr>
          <w:ilvl w:val="0"/>
          <w:numId w:val="12"/>
        </w:num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Кыргыз Республикасынын мыйзамдарынын талаптарына ылайык келген, ЭДЖ системасы аркылуу Банктын контрагенттери/ кардарлары/ өнөктөштөрү менен өз ара аракеттенүү. </w:t>
      </w:r>
    </w:p>
    <w:p w:rsidR="00910E4D" w:rsidRPr="0092102E" w:rsidRDefault="000C7212"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8.  ЭДЖда иштелип чыгуучу документтер төмөнкүлөрдү камтыйт: </w:t>
      </w:r>
    </w:p>
    <w:p w:rsidR="000C7212" w:rsidRPr="0092102E" w:rsidRDefault="002B789C" w:rsidP="0092102E">
      <w:pPr>
        <w:pStyle w:val="a7"/>
        <w:numPr>
          <w:ilvl w:val="0"/>
          <w:numId w:val="13"/>
        </w:num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келишимдер (анын ичинде кредиттик, күрөө ж.б.), макулдашуулар, эсеп-фактуралар, коштомо кагаздар;</w:t>
      </w:r>
    </w:p>
    <w:p w:rsidR="002B789C" w:rsidRPr="0092102E" w:rsidRDefault="002B789C" w:rsidP="0092102E">
      <w:pPr>
        <w:pStyle w:val="a7"/>
        <w:numPr>
          <w:ilvl w:val="0"/>
          <w:numId w:val="13"/>
        </w:num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кадрдык документтер (кызматкерлердин тиешелүү макулдугу болгондо); </w:t>
      </w:r>
    </w:p>
    <w:p w:rsidR="002B789C" w:rsidRPr="0092102E" w:rsidRDefault="002B789C" w:rsidP="0092102E">
      <w:pPr>
        <w:pStyle w:val="a7"/>
        <w:numPr>
          <w:ilvl w:val="0"/>
          <w:numId w:val="13"/>
        </w:num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ички буйруктар, тескемелер жана кызматтык каттар; </w:t>
      </w:r>
    </w:p>
    <w:p w:rsidR="002B789C" w:rsidRPr="0092102E" w:rsidRDefault="002B789C" w:rsidP="0092102E">
      <w:pPr>
        <w:pStyle w:val="a7"/>
        <w:numPr>
          <w:ilvl w:val="0"/>
          <w:numId w:val="13"/>
        </w:num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Кыргыз Республикасынын мыйзамына ылайык </w:t>
      </w:r>
      <w:r w:rsidR="00785A8A" w:rsidRPr="0092102E">
        <w:rPr>
          <w:rFonts w:ascii="Times New Roman" w:eastAsia="Times New Roman" w:hAnsi="Times New Roman" w:cs="Times New Roman"/>
          <w:color w:val="000000"/>
          <w:szCs w:val="27"/>
          <w:lang w:val="ky-KG" w:eastAsia="ky-KG"/>
        </w:rPr>
        <w:t xml:space="preserve">электрондук формага жол берген башка документтер. </w:t>
      </w:r>
    </w:p>
    <w:p w:rsidR="00785A8A" w:rsidRPr="0092102E" w:rsidRDefault="00785A8A"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9. ЭДЖга жетүү мүмкүндүгү Банктын ыйгарым укуктуу кызматкерлерине/ контрагенттерине/ өнөктөштөрүнө/ кардарларына, ошондой эле зарыл болгондо Кыргыз Республикасынын мыйзамынын талаптарына ылайык ыйгарым укуктуу мамлекеттик органдарга берилет.</w:t>
      </w:r>
    </w:p>
    <w:p w:rsidR="00785A8A" w:rsidRPr="0092102E" w:rsidRDefault="00785A8A"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10. ЭДЖ бардык катышуучулары маалыматты коргоо боюнча талаптарды сактоого жана ЭДЖ системасына кирүү үчүн эсепке алуу маалыматтарын ачыкка чыгарбоого милдеттүү. </w:t>
      </w:r>
    </w:p>
    <w:p w:rsidR="00785A8A" w:rsidRPr="0092102E" w:rsidRDefault="00785A8A"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11. ЭДЖ пайдаланууга жана ЭСК жардамында документтерге кол коюуга байланыштуу бардык маселелер Банкта ЭДЖ иштөө тартибин аныктоочу ички ченемдик документтер менен жөнгө салынат. </w:t>
      </w:r>
    </w:p>
    <w:p w:rsidR="00785A8A" w:rsidRPr="0092102E" w:rsidRDefault="00785A8A" w:rsidP="0092102E">
      <w:pPr>
        <w:spacing w:after="0" w:line="276" w:lineRule="auto"/>
        <w:jc w:val="both"/>
        <w:rPr>
          <w:rFonts w:ascii="Times New Roman" w:eastAsia="Times New Roman" w:hAnsi="Times New Roman" w:cs="Times New Roman"/>
          <w:color w:val="000000"/>
          <w:szCs w:val="27"/>
          <w:lang w:val="ky-KG" w:eastAsia="ky-KG"/>
        </w:rPr>
      </w:pPr>
    </w:p>
    <w:p w:rsidR="00785A8A" w:rsidRPr="0092102E" w:rsidRDefault="00785A8A" w:rsidP="0092102E">
      <w:pPr>
        <w:spacing w:after="0" w:line="276" w:lineRule="auto"/>
        <w:jc w:val="center"/>
        <w:rPr>
          <w:rFonts w:ascii="Times New Roman" w:eastAsia="Times New Roman" w:hAnsi="Times New Roman" w:cs="Times New Roman"/>
          <w:b/>
          <w:color w:val="000000"/>
          <w:szCs w:val="27"/>
          <w:lang w:val="ky-KG" w:eastAsia="ky-KG"/>
        </w:rPr>
      </w:pPr>
      <w:r w:rsidRPr="0092102E">
        <w:rPr>
          <w:rFonts w:ascii="Times New Roman" w:eastAsia="Times New Roman" w:hAnsi="Times New Roman" w:cs="Times New Roman"/>
          <w:b/>
          <w:color w:val="000000"/>
          <w:szCs w:val="27"/>
          <w:lang w:val="ky-KG" w:eastAsia="ky-KG"/>
        </w:rPr>
        <w:t>IV. ЭЛЕКТРОНДУК САНАРИП КОЛ ТАМГАНЫ ПАЙДАЛАНУУ ТАРТИБИ</w:t>
      </w:r>
    </w:p>
    <w:p w:rsidR="002B789C" w:rsidRPr="0092102E" w:rsidRDefault="002B789C" w:rsidP="0092102E">
      <w:pPr>
        <w:spacing w:after="0" w:line="276" w:lineRule="auto"/>
        <w:jc w:val="both"/>
        <w:rPr>
          <w:rFonts w:ascii="Times New Roman" w:eastAsia="Times New Roman" w:hAnsi="Times New Roman" w:cs="Times New Roman"/>
          <w:color w:val="000000"/>
          <w:szCs w:val="27"/>
          <w:lang w:val="ky-KG" w:eastAsia="ky-KG"/>
        </w:rPr>
      </w:pPr>
    </w:p>
    <w:p w:rsidR="00785A8A" w:rsidRPr="0092102E" w:rsidRDefault="00785A8A"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12. ЭСК алуу жана пайдалануу Кыргыз Республикасынын мыйзамдарына ылайык ишке ашырылат. </w:t>
      </w:r>
    </w:p>
    <w:p w:rsidR="00785A8A" w:rsidRPr="0092102E" w:rsidRDefault="00785A8A"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13. </w:t>
      </w:r>
      <w:r w:rsidR="00CB0B79" w:rsidRPr="0092102E">
        <w:rPr>
          <w:rFonts w:ascii="Times New Roman" w:eastAsia="Times New Roman" w:hAnsi="Times New Roman" w:cs="Times New Roman"/>
          <w:color w:val="000000"/>
          <w:szCs w:val="27"/>
          <w:lang w:val="ky-KG" w:eastAsia="ky-KG"/>
        </w:rPr>
        <w:t>Банкта ЭСК берүү жана пайдаланууну контролдоо үчүн жоопкерчилик төмөнкү түзүмдүк бөлүмдөргө жүктөлөт (кошо алганда, бирок чектелбестен):</w:t>
      </w:r>
    </w:p>
    <w:p w:rsidR="00CB0B79" w:rsidRPr="0092102E" w:rsidRDefault="00CB0B79" w:rsidP="0092102E">
      <w:pPr>
        <w:pStyle w:val="a7"/>
        <w:numPr>
          <w:ilvl w:val="0"/>
          <w:numId w:val="14"/>
        </w:num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Маалыматтык коопсуздук башкармалыгы (коопсуздуктун стандарттарын же эрежелерин белги</w:t>
      </w:r>
      <w:r w:rsidR="0092102E" w:rsidRPr="0092102E">
        <w:rPr>
          <w:rFonts w:ascii="Times New Roman" w:eastAsia="Times New Roman" w:hAnsi="Times New Roman" w:cs="Times New Roman"/>
          <w:color w:val="000000"/>
          <w:szCs w:val="27"/>
          <w:lang w:val="ky-KG" w:eastAsia="ky-KG"/>
        </w:rPr>
        <w:t>лөө, коопсуздукту көзөмө</w:t>
      </w:r>
      <w:r w:rsidRPr="0092102E">
        <w:rPr>
          <w:rFonts w:ascii="Times New Roman" w:eastAsia="Times New Roman" w:hAnsi="Times New Roman" w:cs="Times New Roman"/>
          <w:color w:val="000000"/>
          <w:szCs w:val="27"/>
          <w:lang w:val="ky-KG" w:eastAsia="ky-KG"/>
        </w:rPr>
        <w:t>лдөөгө жалпы мониторинг, коопсуздук аудити, тобокелдиктерди баалоо);</w:t>
      </w:r>
    </w:p>
    <w:p w:rsidR="00CB0B79" w:rsidRPr="0092102E" w:rsidRDefault="00CB0B79" w:rsidP="0092102E">
      <w:pPr>
        <w:pStyle w:val="a7"/>
        <w:numPr>
          <w:ilvl w:val="0"/>
          <w:numId w:val="14"/>
        </w:num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IT-департаменти (техникалык коштоо, техникалык мониторинг); </w:t>
      </w:r>
    </w:p>
    <w:p w:rsidR="00CB0B79" w:rsidRPr="0092102E" w:rsidRDefault="00CB0B79" w:rsidP="0092102E">
      <w:pPr>
        <w:pStyle w:val="a7"/>
        <w:numPr>
          <w:ilvl w:val="0"/>
          <w:numId w:val="14"/>
        </w:num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Юридика департаменти (Кыргыз Республикасынын мыйзамдарынын талаптарына шайкеш келишин контролдоо). </w:t>
      </w:r>
    </w:p>
    <w:p w:rsidR="00CB0B79" w:rsidRPr="0092102E" w:rsidRDefault="00CB0B79" w:rsidP="0092102E">
      <w:pPr>
        <w:pStyle w:val="a7"/>
        <w:numPr>
          <w:ilvl w:val="0"/>
          <w:numId w:val="14"/>
        </w:num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Ыйгарым укуктуу кызматкерлер жана түзүмдүк бөлүмдөрдүн жетекчилери. </w:t>
      </w:r>
    </w:p>
    <w:p w:rsidR="00CB0B79" w:rsidRPr="0092102E" w:rsidRDefault="00CB0B79"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14. ЭСК ээси </w:t>
      </w:r>
      <w:r w:rsidR="00D6720B" w:rsidRPr="0092102E">
        <w:rPr>
          <w:rFonts w:ascii="Times New Roman" w:eastAsia="Times New Roman" w:hAnsi="Times New Roman" w:cs="Times New Roman"/>
          <w:color w:val="000000"/>
          <w:szCs w:val="27"/>
          <w:lang w:val="ky-KG" w:eastAsia="ky-KG"/>
        </w:rPr>
        <w:t xml:space="preserve">жабык ачкычтын сакталышы үчүн жоопкерчилик тартат жана аны үчүнчү жактарга берүүгө укугу жок. </w:t>
      </w:r>
    </w:p>
    <w:p w:rsidR="00D6720B" w:rsidRPr="0092102E" w:rsidRDefault="00D6720B" w:rsidP="0092102E">
      <w:pPr>
        <w:spacing w:after="0" w:line="276" w:lineRule="auto"/>
        <w:jc w:val="both"/>
        <w:rPr>
          <w:rFonts w:ascii="Times New Roman" w:eastAsia="Times New Roman" w:hAnsi="Times New Roman" w:cs="Times New Roman"/>
          <w:color w:val="000000"/>
          <w:szCs w:val="27"/>
          <w:lang w:val="ky-KG" w:eastAsia="ky-KG"/>
        </w:rPr>
      </w:pPr>
    </w:p>
    <w:p w:rsidR="00D6720B" w:rsidRPr="0092102E" w:rsidRDefault="00D6720B" w:rsidP="0092102E">
      <w:pPr>
        <w:spacing w:after="0" w:line="276" w:lineRule="auto"/>
        <w:jc w:val="center"/>
        <w:rPr>
          <w:rFonts w:ascii="Times New Roman" w:eastAsia="Times New Roman" w:hAnsi="Times New Roman" w:cs="Times New Roman"/>
          <w:b/>
          <w:color w:val="000000"/>
          <w:szCs w:val="27"/>
          <w:lang w:val="ky-KG" w:eastAsia="ky-KG"/>
        </w:rPr>
      </w:pPr>
      <w:r w:rsidRPr="0092102E">
        <w:rPr>
          <w:rFonts w:ascii="Times New Roman" w:eastAsia="Times New Roman" w:hAnsi="Times New Roman" w:cs="Times New Roman"/>
          <w:b/>
          <w:color w:val="000000"/>
          <w:szCs w:val="27"/>
          <w:lang w:val="ky-KG" w:eastAsia="ky-KG"/>
        </w:rPr>
        <w:t>V. МААЛЫМАТТАРДЫН КООПСУЗДУГУ ЖАНА КОРГОО</w:t>
      </w:r>
    </w:p>
    <w:p w:rsidR="00CA2E5F" w:rsidRPr="0092102E" w:rsidRDefault="00CA2E5F" w:rsidP="0092102E">
      <w:pPr>
        <w:spacing w:after="0" w:line="276" w:lineRule="auto"/>
        <w:jc w:val="center"/>
        <w:rPr>
          <w:rFonts w:ascii="Times New Roman" w:eastAsia="Times New Roman" w:hAnsi="Times New Roman" w:cs="Times New Roman"/>
          <w:b/>
          <w:color w:val="000000"/>
          <w:szCs w:val="27"/>
          <w:lang w:val="ky-KG" w:eastAsia="ky-KG"/>
        </w:rPr>
      </w:pPr>
    </w:p>
    <w:p w:rsidR="00D6720B" w:rsidRPr="0092102E" w:rsidRDefault="00D6720B"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15. </w:t>
      </w:r>
      <w:r w:rsidR="00CA2E5F" w:rsidRPr="0092102E">
        <w:rPr>
          <w:rFonts w:ascii="Times New Roman" w:eastAsia="Times New Roman" w:hAnsi="Times New Roman" w:cs="Times New Roman"/>
          <w:color w:val="000000"/>
          <w:szCs w:val="27"/>
          <w:lang w:val="ky-KG" w:eastAsia="ky-KG"/>
        </w:rPr>
        <w:t>Банк төмөнкүдөй жол менен ЭДЖда маалыматты коргоону камсыз кылат:</w:t>
      </w:r>
    </w:p>
    <w:p w:rsidR="00CA2E5F" w:rsidRPr="0092102E" w:rsidRDefault="00CA2E5F" w:rsidP="0092102E">
      <w:pPr>
        <w:pStyle w:val="a7"/>
        <w:numPr>
          <w:ilvl w:val="0"/>
          <w:numId w:val="15"/>
        </w:num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комплекстүү коргоо чараларын пайдалануу (коопсуздук тобокелдиктерин баалоонун жыйынтыктары боюнча);</w:t>
      </w:r>
    </w:p>
    <w:p w:rsidR="00CA2E5F" w:rsidRPr="0092102E" w:rsidRDefault="00CA2E5F" w:rsidP="0092102E">
      <w:pPr>
        <w:pStyle w:val="a7"/>
        <w:numPr>
          <w:ilvl w:val="0"/>
          <w:numId w:val="15"/>
        </w:num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программалык камсыздоону туруктуу негизде жаңыртуу; </w:t>
      </w:r>
    </w:p>
    <w:p w:rsidR="00CA2E5F" w:rsidRPr="0092102E" w:rsidRDefault="00CA2E5F" w:rsidP="0092102E">
      <w:pPr>
        <w:pStyle w:val="a7"/>
        <w:numPr>
          <w:ilvl w:val="0"/>
          <w:numId w:val="15"/>
        </w:num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маалыматтарды шифрлөө жана резервдик көчүрүү.</w:t>
      </w:r>
    </w:p>
    <w:p w:rsidR="000C7212" w:rsidRPr="0092102E" w:rsidRDefault="00CA2E5F"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lastRenderedPageBreak/>
        <w:t xml:space="preserve">16. </w:t>
      </w:r>
      <w:r w:rsidRPr="0092102E">
        <w:rPr>
          <w:rFonts w:ascii="Times New Roman" w:eastAsia="Times New Roman" w:hAnsi="Times New Roman" w:cs="Times New Roman"/>
          <w:color w:val="000000"/>
          <w:szCs w:val="27"/>
          <w:lang w:val="ky-KG" w:eastAsia="ky-KG"/>
        </w:rPr>
        <w:t>ЭСК</w:t>
      </w:r>
      <w:r w:rsidRPr="0092102E">
        <w:rPr>
          <w:rFonts w:ascii="Times New Roman" w:eastAsia="Times New Roman" w:hAnsi="Times New Roman" w:cs="Times New Roman"/>
          <w:color w:val="000000"/>
          <w:szCs w:val="27"/>
          <w:lang w:val="ky-KG" w:eastAsia="ky-KG"/>
        </w:rPr>
        <w:t xml:space="preserve">ны компрометациялоо учурунда кызматкер бул тууралуу жооптуу адамга дароо билдирүүгө милдеттүү. </w:t>
      </w:r>
    </w:p>
    <w:p w:rsidR="00CA2E5F" w:rsidRPr="0092102E" w:rsidRDefault="00CA2E5F"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17. ЭСК пайдалануудагы коопсуздуктун стандарттарынын жана эрежелеринин сакталышы үчүн жалпы көзөмөлдү Маалыматтык коопсуздук башкармалыгы тарабынан ишке ашырылат.</w:t>
      </w:r>
    </w:p>
    <w:p w:rsidR="00CA2E5F" w:rsidRPr="0092102E" w:rsidRDefault="00CA2E5F" w:rsidP="0092102E">
      <w:pPr>
        <w:spacing w:after="0" w:line="276" w:lineRule="auto"/>
        <w:jc w:val="both"/>
        <w:rPr>
          <w:rFonts w:ascii="Times New Roman" w:eastAsia="Times New Roman" w:hAnsi="Times New Roman" w:cs="Times New Roman"/>
          <w:color w:val="000000"/>
          <w:szCs w:val="27"/>
          <w:lang w:val="ky-KG" w:eastAsia="ky-KG"/>
        </w:rPr>
      </w:pPr>
    </w:p>
    <w:p w:rsidR="00CA2E5F" w:rsidRPr="0092102E" w:rsidRDefault="00CA2E5F" w:rsidP="0092102E">
      <w:pPr>
        <w:spacing w:after="0" w:line="276" w:lineRule="auto"/>
        <w:jc w:val="center"/>
        <w:rPr>
          <w:rFonts w:ascii="Times New Roman" w:eastAsia="Times New Roman" w:hAnsi="Times New Roman" w:cs="Times New Roman"/>
          <w:b/>
          <w:color w:val="000000"/>
          <w:szCs w:val="27"/>
          <w:lang w:val="ky-KG" w:eastAsia="ky-KG"/>
        </w:rPr>
      </w:pPr>
      <w:r w:rsidRPr="0092102E">
        <w:rPr>
          <w:rFonts w:ascii="Times New Roman" w:eastAsia="Times New Roman" w:hAnsi="Times New Roman" w:cs="Times New Roman"/>
          <w:b/>
          <w:color w:val="000000"/>
          <w:szCs w:val="27"/>
          <w:lang w:val="ky-KG" w:eastAsia="ky-KG"/>
        </w:rPr>
        <w:t>VI. ЖООПКЕРЧИЛИК ЖАНА КОНТРОЛЬ</w:t>
      </w:r>
    </w:p>
    <w:p w:rsidR="00CA2E5F" w:rsidRPr="0092102E" w:rsidRDefault="00CA2E5F" w:rsidP="0092102E">
      <w:pPr>
        <w:spacing w:after="0" w:line="276" w:lineRule="auto"/>
        <w:jc w:val="both"/>
        <w:rPr>
          <w:rFonts w:ascii="Times New Roman" w:eastAsia="Times New Roman" w:hAnsi="Times New Roman" w:cs="Times New Roman"/>
          <w:color w:val="000000"/>
          <w:szCs w:val="27"/>
          <w:lang w:val="ky-KG" w:eastAsia="ky-KG"/>
        </w:rPr>
      </w:pPr>
    </w:p>
    <w:p w:rsidR="00CA2E5F" w:rsidRPr="0092102E" w:rsidRDefault="00CA2E5F"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18. Жобонун сакталышы үчүн жеке жоопкерчиликти ЭДЖ жана ЭСК колдонгон бардык кызматкерлер тартышат. </w:t>
      </w:r>
    </w:p>
    <w:p w:rsidR="00CA2E5F" w:rsidRPr="0092102E" w:rsidRDefault="00CA2E5F"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19. ЭСК пайдалануу тартибин бузгандыгы үчүн Кыргыз Республикасынын мыйзамдарында жана Банктын ички ченемдик документтеринде каралган </w:t>
      </w:r>
      <w:r w:rsidR="009F366D" w:rsidRPr="0092102E">
        <w:rPr>
          <w:rFonts w:ascii="Times New Roman" w:eastAsia="Times New Roman" w:hAnsi="Times New Roman" w:cs="Times New Roman"/>
          <w:color w:val="000000"/>
          <w:szCs w:val="27"/>
          <w:lang w:val="ky-KG" w:eastAsia="ky-KG"/>
        </w:rPr>
        <w:t>тартипке чакыруу чаралары көрүлүшү мүмкүн.</w:t>
      </w:r>
    </w:p>
    <w:p w:rsidR="009F366D" w:rsidRPr="0092102E" w:rsidRDefault="009F366D"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20. Жобонун талаптарынын сакталы</w:t>
      </w:r>
      <w:r w:rsidR="0092102E" w:rsidRPr="0092102E">
        <w:rPr>
          <w:rFonts w:ascii="Times New Roman" w:eastAsia="Times New Roman" w:hAnsi="Times New Roman" w:cs="Times New Roman"/>
          <w:color w:val="000000"/>
          <w:szCs w:val="27"/>
          <w:lang w:val="ky-KG" w:eastAsia="ky-KG"/>
        </w:rPr>
        <w:t>ш</w:t>
      </w:r>
      <w:r w:rsidRPr="0092102E">
        <w:rPr>
          <w:rFonts w:ascii="Times New Roman" w:eastAsia="Times New Roman" w:hAnsi="Times New Roman" w:cs="Times New Roman"/>
          <w:color w:val="000000"/>
          <w:szCs w:val="27"/>
          <w:lang w:val="ky-KG" w:eastAsia="ky-KG"/>
        </w:rPr>
        <w:t xml:space="preserve">ын туруктуу негизде текшерүүлөр жүргүзүлөт: </w:t>
      </w:r>
    </w:p>
    <w:p w:rsidR="009F366D" w:rsidRPr="0092102E" w:rsidRDefault="009F366D" w:rsidP="0092102E">
      <w:pPr>
        <w:pStyle w:val="a7"/>
        <w:numPr>
          <w:ilvl w:val="0"/>
          <w:numId w:val="17"/>
        </w:num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1-коргоо линиясы: Банктын түзүмдүк жана өз алдынча бөлүмдөрүнүн жетекчилери, IT-департаменти;</w:t>
      </w:r>
    </w:p>
    <w:p w:rsidR="009F366D" w:rsidRPr="0092102E" w:rsidRDefault="009F366D" w:rsidP="0092102E">
      <w:pPr>
        <w:pStyle w:val="a7"/>
        <w:numPr>
          <w:ilvl w:val="0"/>
          <w:numId w:val="17"/>
        </w:num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2-коргоо линиясы: Маалыматтык коопсуздук башкармалыгы.</w:t>
      </w:r>
    </w:p>
    <w:p w:rsidR="009F366D" w:rsidRPr="0092102E" w:rsidRDefault="009F366D" w:rsidP="0092102E">
      <w:pPr>
        <w:pStyle w:val="a7"/>
        <w:numPr>
          <w:ilvl w:val="0"/>
          <w:numId w:val="17"/>
        </w:num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3-коргоо линиясы: Банктын ички аудит кызматы.</w:t>
      </w:r>
    </w:p>
    <w:p w:rsidR="009F366D" w:rsidRPr="0092102E" w:rsidRDefault="009F366D" w:rsidP="0092102E">
      <w:pPr>
        <w:spacing w:after="0" w:line="276" w:lineRule="auto"/>
        <w:jc w:val="both"/>
        <w:rPr>
          <w:rFonts w:ascii="Times New Roman" w:eastAsia="Times New Roman" w:hAnsi="Times New Roman" w:cs="Times New Roman"/>
          <w:color w:val="000000"/>
          <w:szCs w:val="27"/>
          <w:lang w:val="ky-KG" w:eastAsia="ky-KG"/>
        </w:rPr>
      </w:pPr>
    </w:p>
    <w:p w:rsidR="009F366D" w:rsidRPr="0092102E" w:rsidRDefault="009F366D" w:rsidP="0092102E">
      <w:pPr>
        <w:spacing w:after="0" w:line="276" w:lineRule="auto"/>
        <w:jc w:val="center"/>
        <w:rPr>
          <w:rFonts w:ascii="Times New Roman" w:eastAsia="Times New Roman" w:hAnsi="Times New Roman" w:cs="Times New Roman"/>
          <w:b/>
          <w:color w:val="000000"/>
          <w:szCs w:val="27"/>
          <w:lang w:val="ky-KG" w:eastAsia="ky-KG"/>
        </w:rPr>
      </w:pPr>
      <w:r w:rsidRPr="0092102E">
        <w:rPr>
          <w:rFonts w:ascii="Times New Roman" w:eastAsia="Times New Roman" w:hAnsi="Times New Roman" w:cs="Times New Roman"/>
          <w:b/>
          <w:color w:val="000000"/>
          <w:szCs w:val="27"/>
          <w:lang w:val="ky-KG" w:eastAsia="ky-KG"/>
        </w:rPr>
        <w:t>VII. КОРУТУНДУ ЖОБОЛОР</w:t>
      </w:r>
    </w:p>
    <w:p w:rsidR="009F366D" w:rsidRPr="0092102E" w:rsidRDefault="009F366D" w:rsidP="0092102E">
      <w:pPr>
        <w:spacing w:after="0" w:line="276" w:lineRule="auto"/>
        <w:jc w:val="both"/>
        <w:rPr>
          <w:rFonts w:ascii="Times New Roman" w:eastAsia="Times New Roman" w:hAnsi="Times New Roman" w:cs="Times New Roman"/>
          <w:color w:val="000000"/>
          <w:szCs w:val="27"/>
          <w:lang w:val="ky-KG" w:eastAsia="ky-KG"/>
        </w:rPr>
      </w:pPr>
    </w:p>
    <w:p w:rsidR="009F366D" w:rsidRPr="0092102E" w:rsidRDefault="009F366D"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21. Ушул Жобо Банк Башкармасы бекиткен учурдан тартып күчүнө кирет жана </w:t>
      </w:r>
      <w:r w:rsidRPr="0092102E">
        <w:rPr>
          <w:rFonts w:ascii="Times New Roman" w:eastAsia="Times New Roman" w:hAnsi="Times New Roman" w:cs="Times New Roman"/>
          <w:color w:val="000000"/>
          <w:szCs w:val="27"/>
          <w:lang w:val="ky-KG" w:eastAsia="ky-KG"/>
        </w:rPr>
        <w:t xml:space="preserve">белгиленген процесстин катышуучулары болуп саналган </w:t>
      </w:r>
      <w:r w:rsidRPr="0092102E">
        <w:rPr>
          <w:rFonts w:ascii="Times New Roman" w:eastAsia="Times New Roman" w:hAnsi="Times New Roman" w:cs="Times New Roman"/>
          <w:color w:val="000000"/>
          <w:szCs w:val="27"/>
          <w:lang w:val="ky-KG" w:eastAsia="ky-KG"/>
        </w:rPr>
        <w:t xml:space="preserve">Банктын бардык түзүмдүк бөлүмдөрү, Банктын кызмат адамдары тарабынан милдеттүү түрдө аткарылууга тийиш. </w:t>
      </w:r>
    </w:p>
    <w:p w:rsidR="009F366D" w:rsidRPr="0092102E" w:rsidRDefault="009F366D"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22. Ушул Жобо менен өз убагында таанышууну, изилдөөнү уюштуруу, колдонуу жана пайдалануу тартиби үчүн жоопкерчиликти Банктын түзүмдүк бөлүмдөрүнүн жетекчилери тартышат. </w:t>
      </w:r>
    </w:p>
    <w:p w:rsidR="009F366D" w:rsidRPr="0092102E" w:rsidRDefault="009F366D"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 xml:space="preserve">23. Жобо жаңы кемчиликтер жана тобокелдиктер </w:t>
      </w:r>
      <w:r w:rsidRPr="0092102E">
        <w:rPr>
          <w:rFonts w:ascii="Times New Roman" w:eastAsia="Times New Roman" w:hAnsi="Times New Roman" w:cs="Times New Roman"/>
          <w:color w:val="000000"/>
          <w:szCs w:val="27"/>
          <w:lang w:val="ky-KG" w:eastAsia="ky-KG"/>
        </w:rPr>
        <w:t>аныкталганда,</w:t>
      </w:r>
      <w:r w:rsidRPr="0092102E">
        <w:rPr>
          <w:rFonts w:ascii="Times New Roman" w:eastAsia="Times New Roman" w:hAnsi="Times New Roman" w:cs="Times New Roman"/>
          <w:color w:val="000000"/>
          <w:szCs w:val="27"/>
          <w:lang w:val="ky-KG" w:eastAsia="ky-KG"/>
        </w:rPr>
        <w:t xml:space="preserve"> аудиттин эскертүүлөрү болгондо, коопсуздук инциденттеринен кийин жана зарылчылыкка жараша кайра каралууга тийиш. Ушул Жобого бардык өзгөртүүлөр жана толуктоолор Маалыматтык коопсуздук башкармалыгы менен макулдашкандан кийин Башкарма тарабынан бекитилет. </w:t>
      </w:r>
    </w:p>
    <w:p w:rsidR="009F366D" w:rsidRPr="0092102E" w:rsidRDefault="009F366D"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24. Ушул Жобо менен ченемдик укуктук актылардын ортосунда коллизия болгон учурда укуктук мамилелердин субъекттери жогорку юридикалык күчкө ээ болгон ченемдик укуктук актыны жетекчиликке алышат.</w:t>
      </w:r>
    </w:p>
    <w:p w:rsidR="009F366D" w:rsidRPr="0092102E" w:rsidRDefault="009F366D" w:rsidP="0092102E">
      <w:pPr>
        <w:spacing w:after="0" w:line="276" w:lineRule="auto"/>
        <w:jc w:val="both"/>
        <w:rPr>
          <w:rFonts w:ascii="Times New Roman" w:eastAsia="Times New Roman" w:hAnsi="Times New Roman" w:cs="Times New Roman"/>
          <w:color w:val="000000"/>
          <w:szCs w:val="27"/>
          <w:lang w:val="ky-KG" w:eastAsia="ky-KG"/>
        </w:rPr>
      </w:pPr>
      <w:r w:rsidRPr="0092102E">
        <w:rPr>
          <w:rFonts w:ascii="Times New Roman" w:eastAsia="Times New Roman" w:hAnsi="Times New Roman" w:cs="Times New Roman"/>
          <w:color w:val="000000"/>
          <w:szCs w:val="27"/>
          <w:lang w:val="ky-KG" w:eastAsia="ky-KG"/>
        </w:rPr>
        <w:t>25. Ушул Жобо менен жөнгө салынбаган маселелер Кыргыз Республикасынын колдонуудагы мыйзамдары жана Кыргыз Республикасынын Улуттук банкынын ченемдик укуктук актылары, Банктын Директорлор кеңешинин чечимдери жана Банктын башка ички документтери менен жөнгө салынат.</w:t>
      </w:r>
    </w:p>
    <w:p w:rsidR="00910E4D" w:rsidRPr="0092102E" w:rsidRDefault="00910E4D" w:rsidP="0092102E">
      <w:pPr>
        <w:spacing w:after="0" w:line="276" w:lineRule="auto"/>
        <w:jc w:val="both"/>
        <w:rPr>
          <w:rFonts w:ascii="Times New Roman" w:eastAsia="Times New Roman" w:hAnsi="Times New Roman" w:cs="Times New Roman"/>
          <w:color w:val="000000"/>
          <w:szCs w:val="27"/>
          <w:lang w:val="ky-KG" w:eastAsia="ky-KG"/>
        </w:rPr>
      </w:pPr>
    </w:p>
    <w:p w:rsidR="00910E4D" w:rsidRPr="00A54828" w:rsidRDefault="00910E4D" w:rsidP="0092102E">
      <w:pPr>
        <w:spacing w:after="0" w:line="276" w:lineRule="auto"/>
        <w:jc w:val="both"/>
        <w:rPr>
          <w:rFonts w:ascii="Times New Roman" w:eastAsia="Times New Roman" w:hAnsi="Times New Roman" w:cs="Times New Roman"/>
          <w:color w:val="000000"/>
          <w:szCs w:val="27"/>
          <w:lang w:val="ky-KG" w:eastAsia="ky-KG"/>
        </w:rPr>
      </w:pPr>
    </w:p>
    <w:p w:rsidR="00A54828" w:rsidRPr="0092102E" w:rsidRDefault="00A54828" w:rsidP="0092102E">
      <w:pPr>
        <w:pStyle w:val="a3"/>
        <w:spacing w:line="276" w:lineRule="auto"/>
        <w:jc w:val="both"/>
        <w:rPr>
          <w:rFonts w:ascii="Times New Roman" w:hAnsi="Times New Roman" w:cs="Times New Roman"/>
          <w:sz w:val="24"/>
        </w:rPr>
      </w:pPr>
    </w:p>
    <w:p w:rsidR="000C3F4C" w:rsidRPr="0092102E" w:rsidRDefault="000C3F4C" w:rsidP="0092102E">
      <w:pPr>
        <w:pStyle w:val="a3"/>
        <w:spacing w:line="276" w:lineRule="auto"/>
        <w:jc w:val="both"/>
        <w:rPr>
          <w:rFonts w:ascii="Times New Roman" w:hAnsi="Times New Roman" w:cs="Times New Roman"/>
          <w:sz w:val="24"/>
        </w:rPr>
      </w:pPr>
    </w:p>
    <w:p w:rsidR="00E24E59" w:rsidRPr="0092102E" w:rsidRDefault="00E24E59" w:rsidP="0092102E">
      <w:pPr>
        <w:pStyle w:val="a3"/>
        <w:spacing w:line="276" w:lineRule="auto"/>
        <w:jc w:val="both"/>
        <w:rPr>
          <w:rFonts w:ascii="Times New Roman" w:hAnsi="Times New Roman" w:cs="Times New Roman"/>
          <w:sz w:val="24"/>
        </w:rPr>
      </w:pPr>
    </w:p>
    <w:p w:rsidR="00E24E59" w:rsidRPr="0092102E" w:rsidRDefault="00E24E59" w:rsidP="0092102E">
      <w:pPr>
        <w:pStyle w:val="a3"/>
        <w:spacing w:line="276" w:lineRule="auto"/>
        <w:jc w:val="both"/>
        <w:rPr>
          <w:rFonts w:ascii="Times New Roman" w:hAnsi="Times New Roman" w:cs="Times New Roman"/>
          <w:sz w:val="24"/>
        </w:rPr>
      </w:pPr>
    </w:p>
    <w:p w:rsidR="00E24E59" w:rsidRPr="0092102E" w:rsidRDefault="00E24E59" w:rsidP="0092102E">
      <w:pPr>
        <w:pStyle w:val="a3"/>
        <w:spacing w:line="276" w:lineRule="auto"/>
        <w:jc w:val="both"/>
        <w:rPr>
          <w:rFonts w:ascii="Times New Roman" w:hAnsi="Times New Roman" w:cs="Times New Roman"/>
          <w:sz w:val="24"/>
        </w:rPr>
      </w:pPr>
    </w:p>
    <w:p w:rsidR="00C34D20" w:rsidRPr="0092102E" w:rsidRDefault="00C34D20" w:rsidP="0092102E">
      <w:pPr>
        <w:pStyle w:val="a3"/>
        <w:spacing w:line="276" w:lineRule="auto"/>
        <w:ind w:left="66"/>
        <w:jc w:val="both"/>
        <w:rPr>
          <w:rFonts w:ascii="Times New Roman" w:hAnsi="Times New Roman" w:cs="Times New Roman"/>
          <w:sz w:val="24"/>
        </w:rPr>
      </w:pPr>
    </w:p>
    <w:p w:rsidR="00032B5C" w:rsidRPr="0092102E" w:rsidRDefault="00032B5C" w:rsidP="0092102E">
      <w:pPr>
        <w:pStyle w:val="a3"/>
        <w:spacing w:line="276" w:lineRule="auto"/>
        <w:jc w:val="both"/>
        <w:rPr>
          <w:rFonts w:ascii="Times New Roman" w:hAnsi="Times New Roman" w:cs="Times New Roman"/>
          <w:sz w:val="24"/>
        </w:rPr>
      </w:pPr>
    </w:p>
    <w:p w:rsidR="00DF1C0D" w:rsidRPr="0092102E" w:rsidRDefault="00DF1C0D" w:rsidP="0092102E">
      <w:pPr>
        <w:pStyle w:val="a3"/>
        <w:spacing w:line="276" w:lineRule="auto"/>
        <w:jc w:val="both"/>
        <w:rPr>
          <w:rFonts w:ascii="Times New Roman" w:hAnsi="Times New Roman" w:cs="Times New Roman"/>
          <w:sz w:val="24"/>
        </w:rPr>
      </w:pPr>
    </w:p>
    <w:p w:rsidR="001C66C0" w:rsidRPr="0092102E" w:rsidRDefault="001C66C0" w:rsidP="0092102E">
      <w:pPr>
        <w:pStyle w:val="a3"/>
        <w:spacing w:line="276" w:lineRule="auto"/>
        <w:rPr>
          <w:rFonts w:ascii="Times New Roman" w:hAnsi="Times New Roman" w:cs="Times New Roman"/>
          <w:sz w:val="24"/>
        </w:rPr>
      </w:pPr>
    </w:p>
    <w:sectPr w:rsidR="001C66C0" w:rsidRPr="0092102E" w:rsidSect="000C014B">
      <w:pgSz w:w="11906" w:h="16838" w:code="9"/>
      <w:pgMar w:top="709" w:right="850"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6C3" w:rsidRDefault="00BF56C3" w:rsidP="00E24E59">
      <w:pPr>
        <w:spacing w:after="0" w:line="240" w:lineRule="auto"/>
      </w:pPr>
      <w:r>
        <w:separator/>
      </w:r>
    </w:p>
  </w:endnote>
  <w:endnote w:type="continuationSeparator" w:id="0">
    <w:p w:rsidR="00BF56C3" w:rsidRDefault="00BF56C3" w:rsidP="00E24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6C3" w:rsidRDefault="00BF56C3" w:rsidP="00E24E59">
      <w:pPr>
        <w:spacing w:after="0" w:line="240" w:lineRule="auto"/>
      </w:pPr>
      <w:r>
        <w:separator/>
      </w:r>
    </w:p>
  </w:footnote>
  <w:footnote w:type="continuationSeparator" w:id="0">
    <w:p w:rsidR="00BF56C3" w:rsidRDefault="00BF56C3" w:rsidP="00E24E59">
      <w:pPr>
        <w:spacing w:after="0" w:line="240" w:lineRule="auto"/>
      </w:pPr>
      <w:r>
        <w:continuationSeparator/>
      </w:r>
    </w:p>
  </w:footnote>
  <w:footnote w:id="1">
    <w:p w:rsidR="00E24E59" w:rsidRPr="0092102E" w:rsidRDefault="00E24E59">
      <w:pPr>
        <w:pStyle w:val="a4"/>
        <w:rPr>
          <w:rFonts w:ascii="Times New Roman" w:hAnsi="Times New Roman" w:cs="Times New Roman"/>
          <w:i/>
          <w:lang w:val="ky-KG"/>
        </w:rPr>
      </w:pPr>
      <w:r w:rsidRPr="0092102E">
        <w:rPr>
          <w:rStyle w:val="a6"/>
          <w:rFonts w:ascii="Times New Roman" w:hAnsi="Times New Roman" w:cs="Times New Roman"/>
          <w:i/>
          <w:lang w:val="ky-KG"/>
        </w:rPr>
        <w:footnoteRef/>
      </w:r>
      <w:r w:rsidRPr="0092102E">
        <w:rPr>
          <w:rFonts w:ascii="Times New Roman" w:hAnsi="Times New Roman" w:cs="Times New Roman"/>
          <w:i/>
          <w:lang w:val="ky-KG"/>
        </w:rPr>
        <w:t xml:space="preserve"> 2004-жылдын 27-августундагы № 22/9 «</w:t>
      </w:r>
      <w:r w:rsidRPr="0092102E">
        <w:rPr>
          <w:rStyle w:val="rvts557226"/>
          <w:rFonts w:ascii="Times New Roman" w:hAnsi="Times New Roman" w:cs="Times New Roman"/>
          <w:i/>
          <w:color w:val="000000"/>
          <w:shd w:val="clear" w:color="auto" w:fill="FFFFFF"/>
          <w:lang w:val="ky-KG"/>
        </w:rPr>
        <w:t>Кыргыз Республикасынын Улуттук банкынан лицензияланган коммерциялык банктардын жана финансы-кредит мекемелеринин ишинде сактоо м</w:t>
      </w:r>
      <w:r w:rsidRPr="0092102E">
        <w:rPr>
          <w:rStyle w:val="rvts657226"/>
          <w:rFonts w:ascii="Times New Roman" w:hAnsi="Times New Roman" w:cs="Times New Roman"/>
          <w:i/>
          <w:color w:val="000000"/>
          <w:shd w:val="clear" w:color="auto" w:fill="FFFFFF"/>
          <w:lang w:val="ky-KG"/>
        </w:rPr>
        <w:t>өө</w:t>
      </w:r>
      <w:r w:rsidRPr="0092102E">
        <w:rPr>
          <w:rStyle w:val="rvts557226"/>
          <w:rFonts w:ascii="Times New Roman" w:hAnsi="Times New Roman" w:cs="Times New Roman"/>
          <w:i/>
          <w:color w:val="000000"/>
          <w:shd w:val="clear" w:color="auto" w:fill="FFFFFF"/>
          <w:lang w:val="ky-KG"/>
        </w:rPr>
        <w:t>н</w:t>
      </w:r>
      <w:r w:rsidRPr="0092102E">
        <w:rPr>
          <w:rStyle w:val="rvts657226"/>
          <w:rFonts w:ascii="Times New Roman" w:hAnsi="Times New Roman" w:cs="Times New Roman"/>
          <w:i/>
          <w:color w:val="000000"/>
          <w:shd w:val="clear" w:color="auto" w:fill="FFFFFF"/>
          <w:lang w:val="ky-KG"/>
        </w:rPr>
        <w:t>ө</w:t>
      </w:r>
      <w:r w:rsidRPr="0092102E">
        <w:rPr>
          <w:rStyle w:val="rvts557226"/>
          <w:rFonts w:ascii="Times New Roman" w:hAnsi="Times New Roman" w:cs="Times New Roman"/>
          <w:i/>
          <w:color w:val="000000"/>
          <w:shd w:val="clear" w:color="auto" w:fill="FFFFFF"/>
          <w:lang w:val="ky-KG"/>
        </w:rPr>
        <w:t>тт</w:t>
      </w:r>
      <w:r w:rsidRPr="0092102E">
        <w:rPr>
          <w:rStyle w:val="rvts657226"/>
          <w:rFonts w:ascii="Times New Roman" w:hAnsi="Times New Roman" w:cs="Times New Roman"/>
          <w:i/>
          <w:color w:val="000000"/>
          <w:shd w:val="clear" w:color="auto" w:fill="FFFFFF"/>
          <w:lang w:val="ky-KG"/>
        </w:rPr>
        <w:t>ө</w:t>
      </w:r>
      <w:r w:rsidRPr="0092102E">
        <w:rPr>
          <w:rStyle w:val="rvts557226"/>
          <w:rFonts w:ascii="Times New Roman" w:hAnsi="Times New Roman" w:cs="Times New Roman"/>
          <w:i/>
          <w:color w:val="000000"/>
          <w:shd w:val="clear" w:color="auto" w:fill="FFFFFF"/>
          <w:lang w:val="ky-KG"/>
        </w:rPr>
        <w:t>р</w:t>
      </w:r>
      <w:r w:rsidRPr="0092102E">
        <w:rPr>
          <w:rStyle w:val="rvts657226"/>
          <w:rFonts w:ascii="Times New Roman" w:hAnsi="Times New Roman" w:cs="Times New Roman"/>
          <w:i/>
          <w:color w:val="000000"/>
          <w:shd w:val="clear" w:color="auto" w:fill="FFFFFF"/>
          <w:lang w:val="ky-KG"/>
        </w:rPr>
        <w:t>ү</w:t>
      </w:r>
      <w:r w:rsidRPr="0092102E">
        <w:rPr>
          <w:rStyle w:val="rvts557226"/>
          <w:rFonts w:ascii="Times New Roman" w:hAnsi="Times New Roman" w:cs="Times New Roman"/>
          <w:i/>
          <w:color w:val="000000"/>
          <w:shd w:val="clear" w:color="auto" w:fill="FFFFFF"/>
          <w:lang w:val="ky-KG"/>
        </w:rPr>
        <w:t>н к</w:t>
      </w:r>
      <w:r w:rsidRPr="0092102E">
        <w:rPr>
          <w:rStyle w:val="rvts657226"/>
          <w:rFonts w:ascii="Times New Roman" w:hAnsi="Times New Roman" w:cs="Times New Roman"/>
          <w:i/>
          <w:color w:val="000000"/>
          <w:shd w:val="clear" w:color="auto" w:fill="FFFFFF"/>
          <w:lang w:val="ky-KG"/>
        </w:rPr>
        <w:t>ө</w:t>
      </w:r>
      <w:r w:rsidRPr="0092102E">
        <w:rPr>
          <w:rStyle w:val="rvts557226"/>
          <w:rFonts w:ascii="Times New Roman" w:hAnsi="Times New Roman" w:cs="Times New Roman"/>
          <w:i/>
          <w:color w:val="000000"/>
          <w:shd w:val="clear" w:color="auto" w:fill="FFFFFF"/>
          <w:lang w:val="ky-KG"/>
        </w:rPr>
        <w:t>рс</w:t>
      </w:r>
      <w:r w:rsidRPr="0092102E">
        <w:rPr>
          <w:rStyle w:val="rvts657226"/>
          <w:rFonts w:ascii="Times New Roman" w:hAnsi="Times New Roman" w:cs="Times New Roman"/>
          <w:i/>
          <w:color w:val="000000"/>
          <w:shd w:val="clear" w:color="auto" w:fill="FFFFFF"/>
          <w:lang w:val="ky-KG"/>
        </w:rPr>
        <w:t>ө</w:t>
      </w:r>
      <w:r w:rsidRPr="0092102E">
        <w:rPr>
          <w:rStyle w:val="rvts557226"/>
          <w:rFonts w:ascii="Times New Roman" w:hAnsi="Times New Roman" w:cs="Times New Roman"/>
          <w:i/>
          <w:color w:val="000000"/>
          <w:shd w:val="clear" w:color="auto" w:fill="FFFFFF"/>
          <w:lang w:val="ky-KG"/>
        </w:rPr>
        <w:t>т</w:t>
      </w:r>
      <w:r w:rsidRPr="0092102E">
        <w:rPr>
          <w:rStyle w:val="rvts657226"/>
          <w:rFonts w:ascii="Times New Roman" w:hAnsi="Times New Roman" w:cs="Times New Roman"/>
          <w:i/>
          <w:color w:val="000000"/>
          <w:shd w:val="clear" w:color="auto" w:fill="FFFFFF"/>
          <w:lang w:val="ky-KG"/>
        </w:rPr>
        <w:t>үү</w:t>
      </w:r>
      <w:r w:rsidRPr="0092102E">
        <w:rPr>
          <w:rStyle w:val="rvts557226"/>
          <w:rFonts w:ascii="Times New Roman" w:hAnsi="Times New Roman" w:cs="Times New Roman"/>
          <w:i/>
          <w:color w:val="000000"/>
          <w:shd w:val="clear" w:color="auto" w:fill="FFFFFF"/>
          <w:lang w:val="ky-KG"/>
        </w:rPr>
        <w:t> менен т</w:t>
      </w:r>
      <w:r w:rsidRPr="0092102E">
        <w:rPr>
          <w:rStyle w:val="rvts657226"/>
          <w:rFonts w:ascii="Times New Roman" w:hAnsi="Times New Roman" w:cs="Times New Roman"/>
          <w:i/>
          <w:color w:val="000000"/>
          <w:shd w:val="clear" w:color="auto" w:fill="FFFFFF"/>
          <w:lang w:val="ky-KG"/>
        </w:rPr>
        <w:t>ү</w:t>
      </w:r>
      <w:r w:rsidRPr="0092102E">
        <w:rPr>
          <w:rStyle w:val="rvts557226"/>
          <w:rFonts w:ascii="Times New Roman" w:hAnsi="Times New Roman" w:cs="Times New Roman"/>
          <w:i/>
          <w:color w:val="000000"/>
          <w:shd w:val="clear" w:color="auto" w:fill="FFFFFF"/>
          <w:lang w:val="ky-KG"/>
        </w:rPr>
        <w:t>з</w:t>
      </w:r>
      <w:r w:rsidRPr="0092102E">
        <w:rPr>
          <w:rStyle w:val="rvts657226"/>
          <w:rFonts w:ascii="Times New Roman" w:hAnsi="Times New Roman" w:cs="Times New Roman"/>
          <w:i/>
          <w:color w:val="000000"/>
          <w:shd w:val="clear" w:color="auto" w:fill="FFFFFF"/>
          <w:lang w:val="ky-KG"/>
        </w:rPr>
        <w:t>ү</w:t>
      </w:r>
      <w:r w:rsidRPr="0092102E">
        <w:rPr>
          <w:rStyle w:val="rvts557226"/>
          <w:rFonts w:ascii="Times New Roman" w:hAnsi="Times New Roman" w:cs="Times New Roman"/>
          <w:i/>
          <w:color w:val="000000"/>
          <w:shd w:val="clear" w:color="auto" w:fill="FFFFFF"/>
          <w:lang w:val="ky-KG"/>
        </w:rPr>
        <w:t>лг</w:t>
      </w:r>
      <w:r w:rsidRPr="0092102E">
        <w:rPr>
          <w:rStyle w:val="rvts657226"/>
          <w:rFonts w:ascii="Times New Roman" w:hAnsi="Times New Roman" w:cs="Times New Roman"/>
          <w:i/>
          <w:color w:val="000000"/>
          <w:shd w:val="clear" w:color="auto" w:fill="FFFFFF"/>
          <w:lang w:val="ky-KG"/>
        </w:rPr>
        <w:t>ө</w:t>
      </w:r>
      <w:r w:rsidRPr="0092102E">
        <w:rPr>
          <w:rStyle w:val="rvts557226"/>
          <w:rFonts w:ascii="Times New Roman" w:hAnsi="Times New Roman" w:cs="Times New Roman"/>
          <w:i/>
          <w:color w:val="000000"/>
          <w:shd w:val="clear" w:color="auto" w:fill="FFFFFF"/>
          <w:lang w:val="ky-KG"/>
        </w:rPr>
        <w:t>н негизги документтер тизмеги ж</w:t>
      </w:r>
      <w:r w:rsidRPr="0092102E">
        <w:rPr>
          <w:rStyle w:val="rvts657226"/>
          <w:rFonts w:ascii="Times New Roman" w:hAnsi="Times New Roman" w:cs="Times New Roman"/>
          <w:i/>
          <w:color w:val="000000"/>
          <w:shd w:val="clear" w:color="auto" w:fill="FFFFFF"/>
          <w:lang w:val="ky-KG"/>
        </w:rPr>
        <w:t>ө</w:t>
      </w:r>
      <w:r w:rsidRPr="0092102E">
        <w:rPr>
          <w:rStyle w:val="rvts557226"/>
          <w:rFonts w:ascii="Times New Roman" w:hAnsi="Times New Roman" w:cs="Times New Roman"/>
          <w:i/>
          <w:color w:val="000000"/>
          <w:shd w:val="clear" w:color="auto" w:fill="FFFFFF"/>
          <w:lang w:val="ky-KG"/>
        </w:rPr>
        <w:t>н</w:t>
      </w:r>
      <w:r w:rsidRPr="0092102E">
        <w:rPr>
          <w:rStyle w:val="rvts657226"/>
          <w:rFonts w:ascii="Times New Roman" w:hAnsi="Times New Roman" w:cs="Times New Roman"/>
          <w:i/>
          <w:color w:val="000000"/>
          <w:shd w:val="clear" w:color="auto" w:fill="FFFFFF"/>
          <w:lang w:val="ky-KG"/>
        </w:rPr>
        <w:t>ү</w:t>
      </w:r>
      <w:r w:rsidRPr="0092102E">
        <w:rPr>
          <w:rStyle w:val="rvts557226"/>
          <w:rFonts w:ascii="Times New Roman" w:hAnsi="Times New Roman" w:cs="Times New Roman"/>
          <w:i/>
          <w:color w:val="000000"/>
          <w:shd w:val="clear" w:color="auto" w:fill="FFFFFF"/>
          <w:lang w:val="ky-KG"/>
        </w:rPr>
        <w:t>нд</w:t>
      </w:r>
      <w:r w:rsidRPr="0092102E">
        <w:rPr>
          <w:rStyle w:val="rvts657226"/>
          <w:rFonts w:ascii="Times New Roman" w:hAnsi="Times New Roman" w:cs="Times New Roman"/>
          <w:i/>
          <w:color w:val="000000"/>
          <w:shd w:val="clear" w:color="auto" w:fill="FFFFFF"/>
          <w:lang w:val="ky-KG"/>
        </w:rPr>
        <w:t>ө</w:t>
      </w:r>
      <w:r w:rsidRPr="0092102E">
        <w:rPr>
          <w:rFonts w:ascii="Times New Roman" w:hAnsi="Times New Roman" w:cs="Times New Roman"/>
          <w:i/>
          <w:lang w:val="ky-KG"/>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3B54"/>
    <w:multiLevelType w:val="hybridMultilevel"/>
    <w:tmpl w:val="6F50AD3A"/>
    <w:lvl w:ilvl="0" w:tplc="0419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1">
    <w:nsid w:val="13FC614E"/>
    <w:multiLevelType w:val="hybridMultilevel"/>
    <w:tmpl w:val="51B88F78"/>
    <w:lvl w:ilvl="0" w:tplc="0419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2">
    <w:nsid w:val="1A875400"/>
    <w:multiLevelType w:val="hybridMultilevel"/>
    <w:tmpl w:val="81B68034"/>
    <w:lvl w:ilvl="0" w:tplc="04190001">
      <w:start w:val="1"/>
      <w:numFmt w:val="bullet"/>
      <w:lvlText w:val=""/>
      <w:lvlJc w:val="left"/>
      <w:pPr>
        <w:ind w:left="786" w:hanging="360"/>
      </w:pPr>
      <w:rPr>
        <w:rFonts w:ascii="Symbol" w:hAnsi="Symbol" w:hint="default"/>
      </w:rPr>
    </w:lvl>
    <w:lvl w:ilvl="1" w:tplc="04400003" w:tentative="1">
      <w:start w:val="1"/>
      <w:numFmt w:val="bullet"/>
      <w:lvlText w:val="o"/>
      <w:lvlJc w:val="left"/>
      <w:pPr>
        <w:ind w:left="1506" w:hanging="360"/>
      </w:pPr>
      <w:rPr>
        <w:rFonts w:ascii="Courier New" w:hAnsi="Courier New" w:cs="Courier New" w:hint="default"/>
      </w:rPr>
    </w:lvl>
    <w:lvl w:ilvl="2" w:tplc="04400005" w:tentative="1">
      <w:start w:val="1"/>
      <w:numFmt w:val="bullet"/>
      <w:lvlText w:val=""/>
      <w:lvlJc w:val="left"/>
      <w:pPr>
        <w:ind w:left="2226" w:hanging="360"/>
      </w:pPr>
      <w:rPr>
        <w:rFonts w:ascii="Wingdings" w:hAnsi="Wingdings" w:hint="default"/>
      </w:rPr>
    </w:lvl>
    <w:lvl w:ilvl="3" w:tplc="04400001" w:tentative="1">
      <w:start w:val="1"/>
      <w:numFmt w:val="bullet"/>
      <w:lvlText w:val=""/>
      <w:lvlJc w:val="left"/>
      <w:pPr>
        <w:ind w:left="2946" w:hanging="360"/>
      </w:pPr>
      <w:rPr>
        <w:rFonts w:ascii="Symbol" w:hAnsi="Symbol" w:hint="default"/>
      </w:rPr>
    </w:lvl>
    <w:lvl w:ilvl="4" w:tplc="04400003" w:tentative="1">
      <w:start w:val="1"/>
      <w:numFmt w:val="bullet"/>
      <w:lvlText w:val="o"/>
      <w:lvlJc w:val="left"/>
      <w:pPr>
        <w:ind w:left="3666" w:hanging="360"/>
      </w:pPr>
      <w:rPr>
        <w:rFonts w:ascii="Courier New" w:hAnsi="Courier New" w:cs="Courier New" w:hint="default"/>
      </w:rPr>
    </w:lvl>
    <w:lvl w:ilvl="5" w:tplc="04400005" w:tentative="1">
      <w:start w:val="1"/>
      <w:numFmt w:val="bullet"/>
      <w:lvlText w:val=""/>
      <w:lvlJc w:val="left"/>
      <w:pPr>
        <w:ind w:left="4386" w:hanging="360"/>
      </w:pPr>
      <w:rPr>
        <w:rFonts w:ascii="Wingdings" w:hAnsi="Wingdings" w:hint="default"/>
      </w:rPr>
    </w:lvl>
    <w:lvl w:ilvl="6" w:tplc="04400001" w:tentative="1">
      <w:start w:val="1"/>
      <w:numFmt w:val="bullet"/>
      <w:lvlText w:val=""/>
      <w:lvlJc w:val="left"/>
      <w:pPr>
        <w:ind w:left="5106" w:hanging="360"/>
      </w:pPr>
      <w:rPr>
        <w:rFonts w:ascii="Symbol" w:hAnsi="Symbol" w:hint="default"/>
      </w:rPr>
    </w:lvl>
    <w:lvl w:ilvl="7" w:tplc="04400003" w:tentative="1">
      <w:start w:val="1"/>
      <w:numFmt w:val="bullet"/>
      <w:lvlText w:val="o"/>
      <w:lvlJc w:val="left"/>
      <w:pPr>
        <w:ind w:left="5826" w:hanging="360"/>
      </w:pPr>
      <w:rPr>
        <w:rFonts w:ascii="Courier New" w:hAnsi="Courier New" w:cs="Courier New" w:hint="default"/>
      </w:rPr>
    </w:lvl>
    <w:lvl w:ilvl="8" w:tplc="04400005" w:tentative="1">
      <w:start w:val="1"/>
      <w:numFmt w:val="bullet"/>
      <w:lvlText w:val=""/>
      <w:lvlJc w:val="left"/>
      <w:pPr>
        <w:ind w:left="6546" w:hanging="360"/>
      </w:pPr>
      <w:rPr>
        <w:rFonts w:ascii="Wingdings" w:hAnsi="Wingdings" w:hint="default"/>
      </w:rPr>
    </w:lvl>
  </w:abstractNum>
  <w:abstractNum w:abstractNumId="3">
    <w:nsid w:val="1C5E7950"/>
    <w:multiLevelType w:val="hybridMultilevel"/>
    <w:tmpl w:val="63FE6AA6"/>
    <w:lvl w:ilvl="0" w:tplc="0419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4">
    <w:nsid w:val="202B5B60"/>
    <w:multiLevelType w:val="hybridMultilevel"/>
    <w:tmpl w:val="9572B5F8"/>
    <w:lvl w:ilvl="0" w:tplc="0419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5">
    <w:nsid w:val="26A709D9"/>
    <w:multiLevelType w:val="hybridMultilevel"/>
    <w:tmpl w:val="F00A714A"/>
    <w:lvl w:ilvl="0" w:tplc="0419000D">
      <w:start w:val="1"/>
      <w:numFmt w:val="bullet"/>
      <w:lvlText w:val=""/>
      <w:lvlJc w:val="left"/>
      <w:pPr>
        <w:ind w:left="1117" w:hanging="360"/>
      </w:pPr>
      <w:rPr>
        <w:rFonts w:ascii="Wingdings" w:hAnsi="Wingdings" w:hint="default"/>
      </w:rPr>
    </w:lvl>
    <w:lvl w:ilvl="1" w:tplc="04400003" w:tentative="1">
      <w:start w:val="1"/>
      <w:numFmt w:val="bullet"/>
      <w:lvlText w:val="o"/>
      <w:lvlJc w:val="left"/>
      <w:pPr>
        <w:ind w:left="1837" w:hanging="360"/>
      </w:pPr>
      <w:rPr>
        <w:rFonts w:ascii="Courier New" w:hAnsi="Courier New" w:cs="Courier New" w:hint="default"/>
      </w:rPr>
    </w:lvl>
    <w:lvl w:ilvl="2" w:tplc="04400005" w:tentative="1">
      <w:start w:val="1"/>
      <w:numFmt w:val="bullet"/>
      <w:lvlText w:val=""/>
      <w:lvlJc w:val="left"/>
      <w:pPr>
        <w:ind w:left="2557" w:hanging="360"/>
      </w:pPr>
      <w:rPr>
        <w:rFonts w:ascii="Wingdings" w:hAnsi="Wingdings" w:hint="default"/>
      </w:rPr>
    </w:lvl>
    <w:lvl w:ilvl="3" w:tplc="04400001" w:tentative="1">
      <w:start w:val="1"/>
      <w:numFmt w:val="bullet"/>
      <w:lvlText w:val=""/>
      <w:lvlJc w:val="left"/>
      <w:pPr>
        <w:ind w:left="3277" w:hanging="360"/>
      </w:pPr>
      <w:rPr>
        <w:rFonts w:ascii="Symbol" w:hAnsi="Symbol" w:hint="default"/>
      </w:rPr>
    </w:lvl>
    <w:lvl w:ilvl="4" w:tplc="04400003" w:tentative="1">
      <w:start w:val="1"/>
      <w:numFmt w:val="bullet"/>
      <w:lvlText w:val="o"/>
      <w:lvlJc w:val="left"/>
      <w:pPr>
        <w:ind w:left="3997" w:hanging="360"/>
      </w:pPr>
      <w:rPr>
        <w:rFonts w:ascii="Courier New" w:hAnsi="Courier New" w:cs="Courier New" w:hint="default"/>
      </w:rPr>
    </w:lvl>
    <w:lvl w:ilvl="5" w:tplc="04400005" w:tentative="1">
      <w:start w:val="1"/>
      <w:numFmt w:val="bullet"/>
      <w:lvlText w:val=""/>
      <w:lvlJc w:val="left"/>
      <w:pPr>
        <w:ind w:left="4717" w:hanging="360"/>
      </w:pPr>
      <w:rPr>
        <w:rFonts w:ascii="Wingdings" w:hAnsi="Wingdings" w:hint="default"/>
      </w:rPr>
    </w:lvl>
    <w:lvl w:ilvl="6" w:tplc="04400001" w:tentative="1">
      <w:start w:val="1"/>
      <w:numFmt w:val="bullet"/>
      <w:lvlText w:val=""/>
      <w:lvlJc w:val="left"/>
      <w:pPr>
        <w:ind w:left="5437" w:hanging="360"/>
      </w:pPr>
      <w:rPr>
        <w:rFonts w:ascii="Symbol" w:hAnsi="Symbol" w:hint="default"/>
      </w:rPr>
    </w:lvl>
    <w:lvl w:ilvl="7" w:tplc="04400003" w:tentative="1">
      <w:start w:val="1"/>
      <w:numFmt w:val="bullet"/>
      <w:lvlText w:val="o"/>
      <w:lvlJc w:val="left"/>
      <w:pPr>
        <w:ind w:left="6157" w:hanging="360"/>
      </w:pPr>
      <w:rPr>
        <w:rFonts w:ascii="Courier New" w:hAnsi="Courier New" w:cs="Courier New" w:hint="default"/>
      </w:rPr>
    </w:lvl>
    <w:lvl w:ilvl="8" w:tplc="04400005" w:tentative="1">
      <w:start w:val="1"/>
      <w:numFmt w:val="bullet"/>
      <w:lvlText w:val=""/>
      <w:lvlJc w:val="left"/>
      <w:pPr>
        <w:ind w:left="6877" w:hanging="360"/>
      </w:pPr>
      <w:rPr>
        <w:rFonts w:ascii="Wingdings" w:hAnsi="Wingdings" w:hint="default"/>
      </w:rPr>
    </w:lvl>
  </w:abstractNum>
  <w:abstractNum w:abstractNumId="6">
    <w:nsid w:val="2B3B36A3"/>
    <w:multiLevelType w:val="hybridMultilevel"/>
    <w:tmpl w:val="9A4A728C"/>
    <w:lvl w:ilvl="0" w:tplc="0419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7">
    <w:nsid w:val="39633FD4"/>
    <w:multiLevelType w:val="hybridMultilevel"/>
    <w:tmpl w:val="C2024A9A"/>
    <w:lvl w:ilvl="0" w:tplc="0419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8">
    <w:nsid w:val="41D135D7"/>
    <w:multiLevelType w:val="hybridMultilevel"/>
    <w:tmpl w:val="4CF22FE6"/>
    <w:lvl w:ilvl="0" w:tplc="0419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9">
    <w:nsid w:val="439575DF"/>
    <w:multiLevelType w:val="hybridMultilevel"/>
    <w:tmpl w:val="7938B7DC"/>
    <w:lvl w:ilvl="0" w:tplc="0419000D">
      <w:start w:val="1"/>
      <w:numFmt w:val="bullet"/>
      <w:lvlText w:val=""/>
      <w:lvlJc w:val="left"/>
      <w:pPr>
        <w:ind w:left="1117" w:hanging="360"/>
      </w:pPr>
      <w:rPr>
        <w:rFonts w:ascii="Wingdings" w:hAnsi="Wingdings" w:hint="default"/>
      </w:rPr>
    </w:lvl>
    <w:lvl w:ilvl="1" w:tplc="04400003" w:tentative="1">
      <w:start w:val="1"/>
      <w:numFmt w:val="bullet"/>
      <w:lvlText w:val="o"/>
      <w:lvlJc w:val="left"/>
      <w:pPr>
        <w:ind w:left="1837" w:hanging="360"/>
      </w:pPr>
      <w:rPr>
        <w:rFonts w:ascii="Courier New" w:hAnsi="Courier New" w:cs="Courier New" w:hint="default"/>
      </w:rPr>
    </w:lvl>
    <w:lvl w:ilvl="2" w:tplc="04400005" w:tentative="1">
      <w:start w:val="1"/>
      <w:numFmt w:val="bullet"/>
      <w:lvlText w:val=""/>
      <w:lvlJc w:val="left"/>
      <w:pPr>
        <w:ind w:left="2557" w:hanging="360"/>
      </w:pPr>
      <w:rPr>
        <w:rFonts w:ascii="Wingdings" w:hAnsi="Wingdings" w:hint="default"/>
      </w:rPr>
    </w:lvl>
    <w:lvl w:ilvl="3" w:tplc="04400001" w:tentative="1">
      <w:start w:val="1"/>
      <w:numFmt w:val="bullet"/>
      <w:lvlText w:val=""/>
      <w:lvlJc w:val="left"/>
      <w:pPr>
        <w:ind w:left="3277" w:hanging="360"/>
      </w:pPr>
      <w:rPr>
        <w:rFonts w:ascii="Symbol" w:hAnsi="Symbol" w:hint="default"/>
      </w:rPr>
    </w:lvl>
    <w:lvl w:ilvl="4" w:tplc="04400003" w:tentative="1">
      <w:start w:val="1"/>
      <w:numFmt w:val="bullet"/>
      <w:lvlText w:val="o"/>
      <w:lvlJc w:val="left"/>
      <w:pPr>
        <w:ind w:left="3997" w:hanging="360"/>
      </w:pPr>
      <w:rPr>
        <w:rFonts w:ascii="Courier New" w:hAnsi="Courier New" w:cs="Courier New" w:hint="default"/>
      </w:rPr>
    </w:lvl>
    <w:lvl w:ilvl="5" w:tplc="04400005" w:tentative="1">
      <w:start w:val="1"/>
      <w:numFmt w:val="bullet"/>
      <w:lvlText w:val=""/>
      <w:lvlJc w:val="left"/>
      <w:pPr>
        <w:ind w:left="4717" w:hanging="360"/>
      </w:pPr>
      <w:rPr>
        <w:rFonts w:ascii="Wingdings" w:hAnsi="Wingdings" w:hint="default"/>
      </w:rPr>
    </w:lvl>
    <w:lvl w:ilvl="6" w:tplc="04400001" w:tentative="1">
      <w:start w:val="1"/>
      <w:numFmt w:val="bullet"/>
      <w:lvlText w:val=""/>
      <w:lvlJc w:val="left"/>
      <w:pPr>
        <w:ind w:left="5437" w:hanging="360"/>
      </w:pPr>
      <w:rPr>
        <w:rFonts w:ascii="Symbol" w:hAnsi="Symbol" w:hint="default"/>
      </w:rPr>
    </w:lvl>
    <w:lvl w:ilvl="7" w:tplc="04400003" w:tentative="1">
      <w:start w:val="1"/>
      <w:numFmt w:val="bullet"/>
      <w:lvlText w:val="o"/>
      <w:lvlJc w:val="left"/>
      <w:pPr>
        <w:ind w:left="6157" w:hanging="360"/>
      </w:pPr>
      <w:rPr>
        <w:rFonts w:ascii="Courier New" w:hAnsi="Courier New" w:cs="Courier New" w:hint="default"/>
      </w:rPr>
    </w:lvl>
    <w:lvl w:ilvl="8" w:tplc="04400005" w:tentative="1">
      <w:start w:val="1"/>
      <w:numFmt w:val="bullet"/>
      <w:lvlText w:val=""/>
      <w:lvlJc w:val="left"/>
      <w:pPr>
        <w:ind w:left="6877" w:hanging="360"/>
      </w:pPr>
      <w:rPr>
        <w:rFonts w:ascii="Wingdings" w:hAnsi="Wingdings" w:hint="default"/>
      </w:rPr>
    </w:lvl>
  </w:abstractNum>
  <w:abstractNum w:abstractNumId="10">
    <w:nsid w:val="4F3D22BE"/>
    <w:multiLevelType w:val="hybridMultilevel"/>
    <w:tmpl w:val="33080488"/>
    <w:lvl w:ilvl="0" w:tplc="0419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11">
    <w:nsid w:val="57A6461B"/>
    <w:multiLevelType w:val="hybridMultilevel"/>
    <w:tmpl w:val="65968410"/>
    <w:lvl w:ilvl="0" w:tplc="0419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12">
    <w:nsid w:val="643D42C3"/>
    <w:multiLevelType w:val="hybridMultilevel"/>
    <w:tmpl w:val="FD122894"/>
    <w:lvl w:ilvl="0" w:tplc="0419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13">
    <w:nsid w:val="65B10F84"/>
    <w:multiLevelType w:val="hybridMultilevel"/>
    <w:tmpl w:val="EB34B10A"/>
    <w:lvl w:ilvl="0" w:tplc="0419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14">
    <w:nsid w:val="65F41F06"/>
    <w:multiLevelType w:val="hybridMultilevel"/>
    <w:tmpl w:val="AE40641C"/>
    <w:lvl w:ilvl="0" w:tplc="0419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15">
    <w:nsid w:val="741178DA"/>
    <w:multiLevelType w:val="hybridMultilevel"/>
    <w:tmpl w:val="0E1CB046"/>
    <w:lvl w:ilvl="0" w:tplc="0419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16">
    <w:nsid w:val="7AC06527"/>
    <w:multiLevelType w:val="hybridMultilevel"/>
    <w:tmpl w:val="D0DC11A2"/>
    <w:lvl w:ilvl="0" w:tplc="0419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1"/>
  </w:num>
  <w:num w:numId="4">
    <w:abstractNumId w:val="8"/>
  </w:num>
  <w:num w:numId="5">
    <w:abstractNumId w:val="15"/>
  </w:num>
  <w:num w:numId="6">
    <w:abstractNumId w:val="4"/>
  </w:num>
  <w:num w:numId="7">
    <w:abstractNumId w:val="16"/>
  </w:num>
  <w:num w:numId="8">
    <w:abstractNumId w:val="0"/>
  </w:num>
  <w:num w:numId="9">
    <w:abstractNumId w:val="13"/>
  </w:num>
  <w:num w:numId="10">
    <w:abstractNumId w:val="9"/>
  </w:num>
  <w:num w:numId="11">
    <w:abstractNumId w:val="5"/>
  </w:num>
  <w:num w:numId="12">
    <w:abstractNumId w:val="3"/>
  </w:num>
  <w:num w:numId="13">
    <w:abstractNumId w:val="10"/>
  </w:num>
  <w:num w:numId="14">
    <w:abstractNumId w:val="1"/>
  </w:num>
  <w:num w:numId="15">
    <w:abstractNumId w:val="7"/>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6C0"/>
    <w:rsid w:val="00032B5C"/>
    <w:rsid w:val="000771C6"/>
    <w:rsid w:val="000C014B"/>
    <w:rsid w:val="000C3F4C"/>
    <w:rsid w:val="000C5AE4"/>
    <w:rsid w:val="000C7212"/>
    <w:rsid w:val="001C66C0"/>
    <w:rsid w:val="002B789C"/>
    <w:rsid w:val="00400112"/>
    <w:rsid w:val="005E6C8E"/>
    <w:rsid w:val="0068438F"/>
    <w:rsid w:val="0069513E"/>
    <w:rsid w:val="00785A8A"/>
    <w:rsid w:val="008D2FE1"/>
    <w:rsid w:val="00910E4D"/>
    <w:rsid w:val="0092102E"/>
    <w:rsid w:val="009F366D"/>
    <w:rsid w:val="00A476FD"/>
    <w:rsid w:val="00A54828"/>
    <w:rsid w:val="00A81E1F"/>
    <w:rsid w:val="00A866E4"/>
    <w:rsid w:val="00B43EC8"/>
    <w:rsid w:val="00B74A32"/>
    <w:rsid w:val="00BD319F"/>
    <w:rsid w:val="00BF56C3"/>
    <w:rsid w:val="00C34D20"/>
    <w:rsid w:val="00C51511"/>
    <w:rsid w:val="00CA2E5F"/>
    <w:rsid w:val="00CB0B79"/>
    <w:rsid w:val="00D6720B"/>
    <w:rsid w:val="00D76E77"/>
    <w:rsid w:val="00D8461C"/>
    <w:rsid w:val="00DC7D6F"/>
    <w:rsid w:val="00DF1C0D"/>
    <w:rsid w:val="00E24E59"/>
    <w:rsid w:val="00E5111A"/>
    <w:rsid w:val="00F572FA"/>
    <w:rsid w:val="00FC7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E7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6E77"/>
    <w:pPr>
      <w:spacing w:after="0" w:line="240" w:lineRule="auto"/>
    </w:pPr>
    <w:rPr>
      <w:lang w:val="ky-KG"/>
    </w:rPr>
  </w:style>
  <w:style w:type="paragraph" w:styleId="a4">
    <w:name w:val="footnote text"/>
    <w:basedOn w:val="a"/>
    <w:link w:val="a5"/>
    <w:uiPriority w:val="99"/>
    <w:semiHidden/>
    <w:unhideWhenUsed/>
    <w:rsid w:val="00E24E59"/>
    <w:pPr>
      <w:spacing w:after="0" w:line="240" w:lineRule="auto"/>
    </w:pPr>
    <w:rPr>
      <w:sz w:val="20"/>
      <w:szCs w:val="20"/>
    </w:rPr>
  </w:style>
  <w:style w:type="character" w:customStyle="1" w:styleId="a5">
    <w:name w:val="Текст сноски Знак"/>
    <w:basedOn w:val="a0"/>
    <w:link w:val="a4"/>
    <w:uiPriority w:val="99"/>
    <w:semiHidden/>
    <w:rsid w:val="00E24E59"/>
    <w:rPr>
      <w:sz w:val="20"/>
      <w:szCs w:val="20"/>
    </w:rPr>
  </w:style>
  <w:style w:type="character" w:styleId="a6">
    <w:name w:val="footnote reference"/>
    <w:basedOn w:val="a0"/>
    <w:uiPriority w:val="99"/>
    <w:semiHidden/>
    <w:unhideWhenUsed/>
    <w:rsid w:val="00E24E59"/>
    <w:rPr>
      <w:vertAlign w:val="superscript"/>
    </w:rPr>
  </w:style>
  <w:style w:type="character" w:customStyle="1" w:styleId="rvts557226">
    <w:name w:val="rvts5_57226"/>
    <w:basedOn w:val="a0"/>
    <w:rsid w:val="00E24E59"/>
  </w:style>
  <w:style w:type="character" w:customStyle="1" w:styleId="rvts657226">
    <w:name w:val="rvts6_57226"/>
    <w:basedOn w:val="a0"/>
    <w:rsid w:val="00E24E59"/>
  </w:style>
  <w:style w:type="paragraph" w:styleId="a7">
    <w:name w:val="List Paragraph"/>
    <w:basedOn w:val="a"/>
    <w:uiPriority w:val="34"/>
    <w:qFormat/>
    <w:rsid w:val="00A548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E7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6E77"/>
    <w:pPr>
      <w:spacing w:after="0" w:line="240" w:lineRule="auto"/>
    </w:pPr>
    <w:rPr>
      <w:lang w:val="ky-KG"/>
    </w:rPr>
  </w:style>
  <w:style w:type="paragraph" w:styleId="a4">
    <w:name w:val="footnote text"/>
    <w:basedOn w:val="a"/>
    <w:link w:val="a5"/>
    <w:uiPriority w:val="99"/>
    <w:semiHidden/>
    <w:unhideWhenUsed/>
    <w:rsid w:val="00E24E59"/>
    <w:pPr>
      <w:spacing w:after="0" w:line="240" w:lineRule="auto"/>
    </w:pPr>
    <w:rPr>
      <w:sz w:val="20"/>
      <w:szCs w:val="20"/>
    </w:rPr>
  </w:style>
  <w:style w:type="character" w:customStyle="1" w:styleId="a5">
    <w:name w:val="Текст сноски Знак"/>
    <w:basedOn w:val="a0"/>
    <w:link w:val="a4"/>
    <w:uiPriority w:val="99"/>
    <w:semiHidden/>
    <w:rsid w:val="00E24E59"/>
    <w:rPr>
      <w:sz w:val="20"/>
      <w:szCs w:val="20"/>
    </w:rPr>
  </w:style>
  <w:style w:type="character" w:styleId="a6">
    <w:name w:val="footnote reference"/>
    <w:basedOn w:val="a0"/>
    <w:uiPriority w:val="99"/>
    <w:semiHidden/>
    <w:unhideWhenUsed/>
    <w:rsid w:val="00E24E59"/>
    <w:rPr>
      <w:vertAlign w:val="superscript"/>
    </w:rPr>
  </w:style>
  <w:style w:type="character" w:customStyle="1" w:styleId="rvts557226">
    <w:name w:val="rvts5_57226"/>
    <w:basedOn w:val="a0"/>
    <w:rsid w:val="00E24E59"/>
  </w:style>
  <w:style w:type="character" w:customStyle="1" w:styleId="rvts657226">
    <w:name w:val="rvts6_57226"/>
    <w:basedOn w:val="a0"/>
    <w:rsid w:val="00E24E59"/>
  </w:style>
  <w:style w:type="paragraph" w:styleId="a7">
    <w:name w:val="List Paragraph"/>
    <w:basedOn w:val="a"/>
    <w:uiPriority w:val="34"/>
    <w:qFormat/>
    <w:rsid w:val="00A54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7681">
      <w:bodyDiv w:val="1"/>
      <w:marLeft w:val="0"/>
      <w:marRight w:val="0"/>
      <w:marTop w:val="0"/>
      <w:marBottom w:val="0"/>
      <w:divBdr>
        <w:top w:val="none" w:sz="0" w:space="0" w:color="auto"/>
        <w:left w:val="none" w:sz="0" w:space="0" w:color="auto"/>
        <w:bottom w:val="none" w:sz="0" w:space="0" w:color="auto"/>
        <w:right w:val="none" w:sz="0" w:space="0" w:color="auto"/>
      </w:divBdr>
    </w:div>
    <w:div w:id="54880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18D0A-F1F0-4F92-9350-C9317549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Pages>
  <Words>1459</Words>
  <Characters>11403</Characters>
  <Application>Microsoft Office Word</Application>
  <DocSecurity>0</DocSecurity>
  <Lines>271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22</cp:revision>
  <dcterms:created xsi:type="dcterms:W3CDTF">2025-05-27T02:57:00Z</dcterms:created>
  <dcterms:modified xsi:type="dcterms:W3CDTF">2025-05-27T08:22:00Z</dcterms:modified>
</cp:coreProperties>
</file>